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AFCF0" w14:textId="77777777" w:rsidR="00DA664E" w:rsidRPr="00DA664E" w:rsidRDefault="00DA664E" w:rsidP="00DA664E">
      <w:pPr>
        <w:jc w:val="center"/>
        <w:rPr>
          <w:rFonts w:ascii="Calibri" w:eastAsia="Avenir Next LT Pro" w:hAnsi="Calibri" w:cs="Calibri"/>
        </w:rPr>
      </w:pPr>
      <w:bookmarkStart w:id="0" w:name="_Hlk189821054"/>
      <w:bookmarkEnd w:id="0"/>
    </w:p>
    <w:p w14:paraId="6F7807CD" w14:textId="77777777" w:rsidR="00DA664E" w:rsidRPr="00DA664E" w:rsidRDefault="00DA664E" w:rsidP="00DA664E">
      <w:pPr>
        <w:jc w:val="center"/>
        <w:rPr>
          <w:rFonts w:ascii="Calibri" w:hAnsi="Calibri" w:cs="Calibri"/>
          <w:b/>
          <w:sz w:val="72"/>
        </w:rPr>
      </w:pPr>
      <w:r w:rsidRPr="00DA664E">
        <w:rPr>
          <w:rFonts w:ascii="Calibri" w:hAnsi="Calibri" w:cs="Calibri"/>
          <w:b/>
          <w:sz w:val="72"/>
        </w:rPr>
        <w:t>Flushing C of E School</w:t>
      </w:r>
    </w:p>
    <w:p w14:paraId="6AD039A2" w14:textId="77777777" w:rsidR="00DA664E" w:rsidRPr="00DA664E" w:rsidRDefault="00DA664E" w:rsidP="00DA664E">
      <w:pPr>
        <w:jc w:val="center"/>
        <w:rPr>
          <w:rFonts w:ascii="Calibri" w:hAnsi="Calibri" w:cs="Calibri"/>
          <w:b/>
          <w:sz w:val="72"/>
        </w:rPr>
      </w:pPr>
    </w:p>
    <w:p w14:paraId="513FE6EC" w14:textId="3DE92AF2" w:rsidR="00DA664E" w:rsidRPr="00DA664E" w:rsidRDefault="00DA664E" w:rsidP="00DA664E">
      <w:pPr>
        <w:jc w:val="center"/>
        <w:rPr>
          <w:rFonts w:ascii="Calibri" w:hAnsi="Calibri" w:cs="Calibri"/>
          <w:b/>
          <w:sz w:val="72"/>
        </w:rPr>
      </w:pPr>
      <w:r w:rsidRPr="00DA664E">
        <w:rPr>
          <w:rFonts w:ascii="Calibri" w:hAnsi="Calibri" w:cs="Calibri"/>
          <w:b/>
          <w:noProof/>
          <w:sz w:val="72"/>
        </w:rPr>
        <w:drawing>
          <wp:inline distT="0" distB="0" distL="0" distR="0" wp14:anchorId="35216DC4" wp14:editId="5F6C6DC4">
            <wp:extent cx="1107067" cy="1127760"/>
            <wp:effectExtent l="0" t="0" r="0" b="0"/>
            <wp:docPr id="2114254048" name="Picture 1" descr="A blue square with whit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square with white and black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9961" cy="1130708"/>
                    </a:xfrm>
                    <a:prstGeom prst="rect">
                      <a:avLst/>
                    </a:prstGeom>
                    <a:noFill/>
                    <a:ln>
                      <a:noFill/>
                    </a:ln>
                  </pic:spPr>
                </pic:pic>
              </a:graphicData>
            </a:graphic>
          </wp:inline>
        </w:drawing>
      </w:r>
    </w:p>
    <w:p w14:paraId="1B8ADB4E" w14:textId="41A7800C" w:rsidR="00DA664E" w:rsidRPr="00DA664E" w:rsidRDefault="00DA664E" w:rsidP="00DA664E">
      <w:pPr>
        <w:jc w:val="center"/>
        <w:rPr>
          <w:rFonts w:ascii="Calibri" w:hAnsi="Calibri" w:cs="Calibri"/>
          <w:b/>
          <w:sz w:val="72"/>
        </w:rPr>
      </w:pPr>
    </w:p>
    <w:p w14:paraId="390C0492" w14:textId="77777777" w:rsidR="00DA664E" w:rsidRPr="00DA664E" w:rsidRDefault="00DA664E" w:rsidP="00DA664E">
      <w:pPr>
        <w:jc w:val="center"/>
        <w:rPr>
          <w:rFonts w:ascii="Calibri" w:hAnsi="Calibri" w:cs="Calibri"/>
          <w:b/>
          <w:sz w:val="72"/>
        </w:rPr>
      </w:pPr>
    </w:p>
    <w:p w14:paraId="1D182896" w14:textId="1026226A" w:rsidR="00DA664E" w:rsidRPr="00DA664E" w:rsidRDefault="00DA664E" w:rsidP="00DA664E">
      <w:pPr>
        <w:pStyle w:val="3Policytitle"/>
        <w:jc w:val="center"/>
        <w:rPr>
          <w:rFonts w:ascii="Calibri" w:hAnsi="Calibri" w:cs="Calibri"/>
          <w:color w:val="FF0000"/>
        </w:rPr>
      </w:pPr>
      <w:r w:rsidRPr="00DA664E">
        <w:rPr>
          <w:rFonts w:ascii="Calibri" w:hAnsi="Calibri" w:cs="Calibri"/>
        </w:rPr>
        <w:t>HEALTH AND SAFETY POLICY</w:t>
      </w:r>
    </w:p>
    <w:p w14:paraId="42D9CA46" w14:textId="77777777" w:rsidR="00DA664E" w:rsidRPr="00DA664E" w:rsidRDefault="00DA664E" w:rsidP="00DA664E">
      <w:pPr>
        <w:rPr>
          <w:rFonts w:ascii="Calibri" w:hAnsi="Calibri" w:cs="Calibri"/>
          <w:b/>
          <w:color w:val="FF0000"/>
          <w:sz w:val="7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816"/>
      </w:tblGrid>
      <w:tr w:rsidR="00DA664E" w:rsidRPr="00DA664E" w14:paraId="6D5C5F3E" w14:textId="77777777" w:rsidTr="00527244">
        <w:tc>
          <w:tcPr>
            <w:tcW w:w="5494" w:type="dxa"/>
          </w:tcPr>
          <w:p w14:paraId="3831B9B8" w14:textId="77777777" w:rsidR="00DA664E" w:rsidRPr="00DA664E" w:rsidRDefault="00DA664E" w:rsidP="00527244">
            <w:pPr>
              <w:rPr>
                <w:rFonts w:ascii="Calibri" w:hAnsi="Calibri" w:cs="Calibri"/>
                <w:b/>
                <w:sz w:val="22"/>
                <w:szCs w:val="22"/>
                <w:lang w:val="en-GB" w:eastAsia="en-GB"/>
              </w:rPr>
            </w:pPr>
          </w:p>
          <w:p w14:paraId="66AE9CF6" w14:textId="77777777" w:rsidR="00DA664E" w:rsidRPr="00DA664E" w:rsidRDefault="00DA664E" w:rsidP="00527244">
            <w:pPr>
              <w:rPr>
                <w:rFonts w:ascii="Calibri" w:hAnsi="Calibri" w:cs="Calibri"/>
                <w:b/>
                <w:sz w:val="22"/>
                <w:szCs w:val="22"/>
                <w:lang w:val="en-GB" w:eastAsia="en-GB"/>
              </w:rPr>
            </w:pPr>
            <w:r w:rsidRPr="00DA664E">
              <w:rPr>
                <w:rFonts w:ascii="Calibri" w:hAnsi="Calibri" w:cs="Calibri"/>
                <w:b/>
                <w:sz w:val="22"/>
                <w:szCs w:val="22"/>
                <w:lang w:val="en-GB" w:eastAsia="en-GB"/>
              </w:rPr>
              <w:t>Policy monitored by</w:t>
            </w:r>
          </w:p>
        </w:tc>
        <w:tc>
          <w:tcPr>
            <w:tcW w:w="5494" w:type="dxa"/>
          </w:tcPr>
          <w:p w14:paraId="4B8CA32A" w14:textId="2B3B23E1" w:rsidR="00DA664E" w:rsidRPr="00DA664E" w:rsidRDefault="005644ED" w:rsidP="00527244">
            <w:pPr>
              <w:rPr>
                <w:rFonts w:ascii="Calibri" w:hAnsi="Calibri" w:cs="Calibri"/>
                <w:sz w:val="22"/>
                <w:szCs w:val="22"/>
                <w:lang w:val="en-GB" w:eastAsia="en-GB"/>
              </w:rPr>
            </w:pPr>
            <w:r>
              <w:rPr>
                <w:rFonts w:ascii="Calibri" w:hAnsi="Calibri" w:cs="Calibri"/>
                <w:sz w:val="22"/>
                <w:szCs w:val="22"/>
                <w:lang w:val="en-GB" w:eastAsia="en-GB"/>
              </w:rPr>
              <w:t>Flushing Resources Committee</w:t>
            </w:r>
          </w:p>
        </w:tc>
      </w:tr>
      <w:tr w:rsidR="00DA664E" w:rsidRPr="00DA664E" w14:paraId="5B10DD2C" w14:textId="77777777" w:rsidTr="00527244">
        <w:tc>
          <w:tcPr>
            <w:tcW w:w="5494" w:type="dxa"/>
          </w:tcPr>
          <w:p w14:paraId="0BBEB753" w14:textId="77777777" w:rsidR="00DA664E" w:rsidRPr="00DA664E" w:rsidRDefault="00DA664E" w:rsidP="00527244">
            <w:pPr>
              <w:rPr>
                <w:rFonts w:ascii="Calibri" w:hAnsi="Calibri" w:cs="Calibri"/>
                <w:b/>
                <w:sz w:val="22"/>
                <w:szCs w:val="22"/>
                <w:lang w:val="en-GB" w:eastAsia="en-GB"/>
              </w:rPr>
            </w:pPr>
          </w:p>
          <w:p w14:paraId="2E8BB0E9" w14:textId="77777777" w:rsidR="00DA664E" w:rsidRPr="00DA664E" w:rsidRDefault="00DA664E" w:rsidP="00527244">
            <w:pPr>
              <w:rPr>
                <w:rFonts w:ascii="Calibri" w:hAnsi="Calibri" w:cs="Calibri"/>
                <w:b/>
                <w:sz w:val="22"/>
                <w:szCs w:val="22"/>
                <w:lang w:val="en-GB" w:eastAsia="en-GB"/>
              </w:rPr>
            </w:pPr>
            <w:r w:rsidRPr="00DA664E">
              <w:rPr>
                <w:rFonts w:ascii="Calibri" w:hAnsi="Calibri" w:cs="Calibri"/>
                <w:b/>
                <w:sz w:val="22"/>
                <w:szCs w:val="22"/>
                <w:lang w:val="en-GB" w:eastAsia="en-GB"/>
              </w:rPr>
              <w:t>Date of adoption</w:t>
            </w:r>
          </w:p>
          <w:p w14:paraId="400EB89B" w14:textId="77777777" w:rsidR="00DA664E" w:rsidRPr="00DA664E" w:rsidRDefault="00DA664E" w:rsidP="00527244">
            <w:pPr>
              <w:rPr>
                <w:rFonts w:ascii="Calibri" w:hAnsi="Calibri" w:cs="Calibri"/>
                <w:b/>
                <w:sz w:val="22"/>
                <w:szCs w:val="22"/>
                <w:lang w:val="en-GB" w:eastAsia="en-GB"/>
              </w:rPr>
            </w:pPr>
          </w:p>
        </w:tc>
        <w:tc>
          <w:tcPr>
            <w:tcW w:w="5494" w:type="dxa"/>
          </w:tcPr>
          <w:p w14:paraId="0FCCE39C" w14:textId="77777777" w:rsidR="00DA664E" w:rsidRPr="00DA664E" w:rsidRDefault="00DA664E" w:rsidP="00527244">
            <w:pPr>
              <w:rPr>
                <w:rFonts w:ascii="Calibri" w:hAnsi="Calibri" w:cs="Calibri"/>
                <w:sz w:val="22"/>
                <w:szCs w:val="22"/>
                <w:lang w:val="en-GB" w:eastAsia="en-GB"/>
              </w:rPr>
            </w:pPr>
          </w:p>
          <w:p w14:paraId="42448E38" w14:textId="08569B1F" w:rsidR="00DA664E" w:rsidRPr="00DA664E" w:rsidRDefault="00DA664E" w:rsidP="00527244">
            <w:pPr>
              <w:rPr>
                <w:rFonts w:ascii="Calibri" w:hAnsi="Calibri" w:cs="Calibri"/>
                <w:sz w:val="22"/>
                <w:szCs w:val="22"/>
                <w:lang w:val="en-GB" w:eastAsia="en-GB"/>
              </w:rPr>
            </w:pPr>
            <w:r w:rsidRPr="00DA664E">
              <w:rPr>
                <w:rFonts w:ascii="Calibri" w:hAnsi="Calibri" w:cs="Calibri"/>
                <w:sz w:val="22"/>
                <w:szCs w:val="22"/>
                <w:lang w:val="en-GB" w:eastAsia="en-GB"/>
              </w:rPr>
              <w:t>February 2025</w:t>
            </w:r>
          </w:p>
        </w:tc>
      </w:tr>
      <w:tr w:rsidR="00DA664E" w:rsidRPr="00DA664E" w14:paraId="1F03035F" w14:textId="77777777" w:rsidTr="00527244">
        <w:tc>
          <w:tcPr>
            <w:tcW w:w="5494" w:type="dxa"/>
          </w:tcPr>
          <w:p w14:paraId="3101D13A" w14:textId="77777777" w:rsidR="00DA664E" w:rsidRPr="00DA664E" w:rsidRDefault="00DA664E" w:rsidP="00527244">
            <w:pPr>
              <w:rPr>
                <w:rFonts w:ascii="Calibri" w:hAnsi="Calibri" w:cs="Calibri"/>
                <w:b/>
                <w:sz w:val="22"/>
                <w:szCs w:val="22"/>
                <w:lang w:val="en-GB" w:eastAsia="en-GB"/>
              </w:rPr>
            </w:pPr>
          </w:p>
          <w:p w14:paraId="2DC47BA8" w14:textId="77777777" w:rsidR="00DA664E" w:rsidRPr="00DA664E" w:rsidRDefault="00DA664E" w:rsidP="00527244">
            <w:pPr>
              <w:rPr>
                <w:rFonts w:ascii="Calibri" w:hAnsi="Calibri" w:cs="Calibri"/>
                <w:b/>
                <w:sz w:val="22"/>
                <w:szCs w:val="22"/>
                <w:lang w:val="en-GB" w:eastAsia="en-GB"/>
              </w:rPr>
            </w:pPr>
            <w:r w:rsidRPr="00DA664E">
              <w:rPr>
                <w:rFonts w:ascii="Calibri" w:hAnsi="Calibri" w:cs="Calibri"/>
                <w:b/>
                <w:sz w:val="22"/>
                <w:szCs w:val="22"/>
                <w:lang w:val="en-GB" w:eastAsia="en-GB"/>
              </w:rPr>
              <w:t>Date of review</w:t>
            </w:r>
          </w:p>
          <w:p w14:paraId="65C8B0D9" w14:textId="77777777" w:rsidR="00DA664E" w:rsidRPr="00DA664E" w:rsidRDefault="00DA664E" w:rsidP="00527244">
            <w:pPr>
              <w:rPr>
                <w:rFonts w:ascii="Calibri" w:hAnsi="Calibri" w:cs="Calibri"/>
                <w:b/>
                <w:sz w:val="22"/>
                <w:szCs w:val="22"/>
                <w:lang w:val="en-GB" w:eastAsia="en-GB"/>
              </w:rPr>
            </w:pPr>
          </w:p>
        </w:tc>
        <w:tc>
          <w:tcPr>
            <w:tcW w:w="5494" w:type="dxa"/>
          </w:tcPr>
          <w:p w14:paraId="5F356659" w14:textId="77777777" w:rsidR="00DA664E" w:rsidRPr="00DA664E" w:rsidRDefault="00DA664E" w:rsidP="00527244">
            <w:pPr>
              <w:rPr>
                <w:rFonts w:ascii="Calibri" w:hAnsi="Calibri" w:cs="Calibri"/>
                <w:sz w:val="22"/>
                <w:szCs w:val="22"/>
                <w:lang w:val="en-GB" w:eastAsia="en-GB"/>
              </w:rPr>
            </w:pPr>
          </w:p>
          <w:p w14:paraId="1EA4454B" w14:textId="26404637" w:rsidR="00DA664E" w:rsidRPr="00DA664E" w:rsidRDefault="00DA664E" w:rsidP="00527244">
            <w:pPr>
              <w:rPr>
                <w:rFonts w:ascii="Calibri" w:hAnsi="Calibri" w:cs="Calibri"/>
                <w:sz w:val="22"/>
                <w:szCs w:val="22"/>
                <w:lang w:val="en-GB" w:eastAsia="en-GB"/>
              </w:rPr>
            </w:pPr>
            <w:r w:rsidRPr="00DA664E">
              <w:rPr>
                <w:rFonts w:ascii="Calibri" w:hAnsi="Calibri" w:cs="Calibri"/>
                <w:sz w:val="22"/>
                <w:szCs w:val="22"/>
                <w:lang w:val="en-GB" w:eastAsia="en-GB"/>
              </w:rPr>
              <w:t>September 2025</w:t>
            </w:r>
          </w:p>
        </w:tc>
      </w:tr>
    </w:tbl>
    <w:p w14:paraId="42B0A870" w14:textId="77777777" w:rsidR="00DA664E" w:rsidRPr="00DA664E" w:rsidRDefault="00DA664E" w:rsidP="00DA664E">
      <w:pPr>
        <w:jc w:val="center"/>
        <w:rPr>
          <w:rFonts w:ascii="Calibri" w:eastAsia="Avenir Next LT Pro" w:hAnsi="Calibri" w:cs="Calibri"/>
        </w:rPr>
      </w:pPr>
    </w:p>
    <w:p w14:paraId="0442C644" w14:textId="77777777" w:rsidR="00DA664E" w:rsidRPr="00DA664E" w:rsidRDefault="00DA664E" w:rsidP="00DA664E">
      <w:pPr>
        <w:jc w:val="center"/>
        <w:rPr>
          <w:rFonts w:ascii="Calibri" w:eastAsia="Avenir Next LT Pro" w:hAnsi="Calibri" w:cs="Calibri"/>
        </w:rPr>
      </w:pPr>
    </w:p>
    <w:p w14:paraId="35CF8C48" w14:textId="77777777" w:rsidR="00DA664E" w:rsidRPr="00DA664E" w:rsidRDefault="00DA664E" w:rsidP="00DA664E">
      <w:pPr>
        <w:jc w:val="center"/>
        <w:rPr>
          <w:rFonts w:ascii="Calibri" w:eastAsia="Avenir Next LT Pro" w:hAnsi="Calibri" w:cs="Calibri"/>
        </w:rPr>
      </w:pPr>
    </w:p>
    <w:p w14:paraId="628E73D8" w14:textId="77777777" w:rsidR="00DA664E" w:rsidRPr="00DA664E" w:rsidRDefault="00DA664E" w:rsidP="00DA664E">
      <w:pPr>
        <w:jc w:val="center"/>
        <w:rPr>
          <w:rFonts w:ascii="Calibri" w:eastAsia="Avenir Next LT Pro" w:hAnsi="Calibri" w:cs="Calibri"/>
        </w:rPr>
      </w:pPr>
    </w:p>
    <w:p w14:paraId="0B084634" w14:textId="77777777" w:rsidR="00DA664E" w:rsidRPr="00DA664E" w:rsidRDefault="00DA664E" w:rsidP="00DA664E">
      <w:pPr>
        <w:jc w:val="center"/>
        <w:rPr>
          <w:rFonts w:ascii="Calibri" w:eastAsia="Avenir Next LT Pro" w:hAnsi="Calibri" w:cs="Calibri"/>
        </w:rPr>
      </w:pPr>
    </w:p>
    <w:p w14:paraId="79A77840" w14:textId="77777777" w:rsidR="00DA664E" w:rsidRPr="00DA664E" w:rsidRDefault="00DA664E" w:rsidP="00DA664E">
      <w:pPr>
        <w:jc w:val="center"/>
        <w:rPr>
          <w:rFonts w:ascii="Calibri" w:eastAsia="Avenir Next LT Pro" w:hAnsi="Calibri" w:cs="Calibri"/>
        </w:rPr>
      </w:pPr>
    </w:p>
    <w:p w14:paraId="7C98C978" w14:textId="77777777" w:rsidR="00DA664E" w:rsidRPr="00DA664E" w:rsidRDefault="00DA664E" w:rsidP="00DA664E">
      <w:pPr>
        <w:jc w:val="center"/>
        <w:rPr>
          <w:rFonts w:ascii="Calibri" w:eastAsia="Avenir Next LT Pro" w:hAnsi="Calibri" w:cs="Calibri"/>
        </w:rPr>
      </w:pPr>
    </w:p>
    <w:p w14:paraId="27DDEEDA" w14:textId="77777777" w:rsidR="00DA664E" w:rsidRPr="00DA664E" w:rsidRDefault="00DA664E" w:rsidP="00DA664E">
      <w:pPr>
        <w:jc w:val="center"/>
        <w:rPr>
          <w:rFonts w:ascii="Calibri" w:eastAsia="Avenir Next LT Pro" w:hAnsi="Calibri" w:cs="Calibri"/>
        </w:rPr>
      </w:pPr>
    </w:p>
    <w:p w14:paraId="7362846A" w14:textId="77777777" w:rsidR="00DA664E" w:rsidRPr="00DA664E" w:rsidRDefault="00DA664E" w:rsidP="00DA664E">
      <w:pPr>
        <w:jc w:val="center"/>
        <w:rPr>
          <w:rFonts w:ascii="Calibri" w:eastAsia="Avenir Next LT Pro" w:hAnsi="Calibri" w:cs="Calibri"/>
        </w:rPr>
      </w:pPr>
    </w:p>
    <w:p w14:paraId="0C36CA5B" w14:textId="77777777" w:rsidR="00DA664E" w:rsidRPr="00DA664E" w:rsidRDefault="00DA664E" w:rsidP="00DA664E">
      <w:pPr>
        <w:jc w:val="center"/>
        <w:rPr>
          <w:rFonts w:ascii="Calibri" w:eastAsia="Avenir Next LT Pro" w:hAnsi="Calibri" w:cs="Calibri"/>
        </w:rPr>
      </w:pPr>
    </w:p>
    <w:p w14:paraId="1D01CCEB" w14:textId="77777777" w:rsidR="00DA664E" w:rsidRPr="00DA664E" w:rsidRDefault="00DA664E" w:rsidP="00DA664E">
      <w:pPr>
        <w:jc w:val="center"/>
        <w:rPr>
          <w:rFonts w:ascii="Calibri" w:eastAsia="Avenir Next LT Pro" w:hAnsi="Calibri" w:cs="Calibri"/>
        </w:rPr>
      </w:pPr>
    </w:p>
    <w:p w14:paraId="67A6D55F" w14:textId="77777777" w:rsidR="00DA664E" w:rsidRPr="00DA664E" w:rsidRDefault="00DA664E" w:rsidP="00DA664E">
      <w:pPr>
        <w:jc w:val="center"/>
        <w:rPr>
          <w:rFonts w:ascii="Calibri" w:eastAsia="Avenir Next LT Pro" w:hAnsi="Calibri" w:cs="Calibri"/>
        </w:rPr>
      </w:pPr>
    </w:p>
    <w:p w14:paraId="73DD8D8F" w14:textId="77777777" w:rsidR="00DA664E" w:rsidRPr="00DA664E" w:rsidRDefault="00DA664E" w:rsidP="00DA664E">
      <w:pPr>
        <w:jc w:val="center"/>
        <w:rPr>
          <w:rFonts w:ascii="Calibri" w:eastAsia="Avenir Next LT Pro" w:hAnsi="Calibri" w:cs="Calibri"/>
        </w:rPr>
      </w:pPr>
    </w:p>
    <w:p w14:paraId="4F573BF4" w14:textId="77777777" w:rsidR="00DA664E" w:rsidRPr="00DA664E" w:rsidRDefault="00DA664E" w:rsidP="00DA664E">
      <w:pPr>
        <w:jc w:val="center"/>
        <w:rPr>
          <w:rFonts w:ascii="Calibri" w:eastAsia="Avenir Next LT Pro" w:hAnsi="Calibri" w:cs="Calibri"/>
        </w:rPr>
      </w:pPr>
    </w:p>
    <w:p w14:paraId="0842BC37" w14:textId="77777777" w:rsidR="00DA664E" w:rsidRPr="00DA664E" w:rsidRDefault="00DA664E" w:rsidP="00DA664E">
      <w:pPr>
        <w:jc w:val="center"/>
        <w:rPr>
          <w:rFonts w:ascii="Calibri" w:eastAsia="Avenir Next LT Pro" w:hAnsi="Calibri" w:cs="Calibri"/>
        </w:rPr>
      </w:pPr>
    </w:p>
    <w:p w14:paraId="10DCF842" w14:textId="77777777" w:rsidR="00DA664E" w:rsidRPr="00DA664E" w:rsidRDefault="00DA664E" w:rsidP="00DA664E">
      <w:pPr>
        <w:jc w:val="center"/>
        <w:rPr>
          <w:rFonts w:ascii="Calibri" w:eastAsia="Avenir Next LT Pro" w:hAnsi="Calibri" w:cs="Calibri"/>
        </w:rPr>
      </w:pPr>
    </w:p>
    <w:p w14:paraId="3830DCD7" w14:textId="77777777" w:rsidR="00DA664E" w:rsidRPr="00DA664E" w:rsidRDefault="00DA664E" w:rsidP="00DA664E">
      <w:pPr>
        <w:jc w:val="center"/>
        <w:rPr>
          <w:rFonts w:ascii="Calibri" w:eastAsia="Avenir Next LT Pro" w:hAnsi="Calibri" w:cs="Calibri"/>
        </w:rPr>
      </w:pPr>
    </w:p>
    <w:p w14:paraId="5CA90315" w14:textId="0AD27916" w:rsidR="00DA664E" w:rsidRPr="00DA664E" w:rsidRDefault="00DA664E" w:rsidP="00DA664E">
      <w:pPr>
        <w:jc w:val="center"/>
        <w:rPr>
          <w:rFonts w:ascii="Calibri" w:eastAsia="Avenir Next LT Pro" w:hAnsi="Calibri" w:cs="Calibri"/>
        </w:rPr>
      </w:pPr>
    </w:p>
    <w:p w14:paraId="3BE65F34" w14:textId="77777777" w:rsidR="00DA664E" w:rsidRPr="00DA664E" w:rsidRDefault="00DA664E" w:rsidP="00DA664E">
      <w:pPr>
        <w:jc w:val="both"/>
        <w:rPr>
          <w:rFonts w:ascii="Calibri" w:eastAsia="Avenir Next LT Pro" w:hAnsi="Calibri" w:cs="Calibri"/>
          <w:b/>
          <w:bCs/>
          <w:color w:val="000000" w:themeColor="text1"/>
        </w:rPr>
      </w:pPr>
    </w:p>
    <w:p w14:paraId="0FDF1BBF" w14:textId="77777777" w:rsidR="00DA664E" w:rsidRPr="00DA664E" w:rsidRDefault="00DA664E" w:rsidP="00DA664E">
      <w:pPr>
        <w:autoSpaceDE w:val="0"/>
        <w:autoSpaceDN w:val="0"/>
        <w:adjustRightInd w:val="0"/>
        <w:jc w:val="both"/>
        <w:rPr>
          <w:rFonts w:ascii="Calibri" w:eastAsia="Avenir Next LT Pro" w:hAnsi="Calibri" w:cs="Calibri"/>
          <w:b/>
          <w:bCs/>
          <w:color w:val="000000"/>
        </w:rPr>
      </w:pPr>
      <w:r w:rsidRPr="00DA664E">
        <w:rPr>
          <w:rFonts w:ascii="Calibri" w:eastAsia="Avenir Next LT Pro" w:hAnsi="Calibri" w:cs="Calibri"/>
          <w:b/>
          <w:bCs/>
          <w:color w:val="000000" w:themeColor="text1"/>
        </w:rPr>
        <w:t>Introduction</w:t>
      </w:r>
    </w:p>
    <w:p w14:paraId="7D38174B" w14:textId="77777777" w:rsidR="00DA664E" w:rsidRPr="00DA664E" w:rsidRDefault="00DA664E" w:rsidP="00DA664E">
      <w:pPr>
        <w:autoSpaceDE w:val="0"/>
        <w:autoSpaceDN w:val="0"/>
        <w:adjustRightInd w:val="0"/>
        <w:jc w:val="both"/>
        <w:rPr>
          <w:rFonts w:ascii="Calibri" w:eastAsia="Avenir Next LT Pro" w:hAnsi="Calibri" w:cs="Calibri"/>
          <w:b/>
          <w:bCs/>
          <w:color w:val="000000"/>
        </w:rPr>
      </w:pPr>
    </w:p>
    <w:p w14:paraId="7001F9E2" w14:textId="78D75757" w:rsidR="00DA664E" w:rsidRP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Flushing C of E Primary School</w:t>
      </w:r>
      <w:r w:rsidRPr="00DA664E">
        <w:rPr>
          <w:rFonts w:ascii="Calibri" w:eastAsia="Avenir Next LT Pro" w:hAnsi="Calibri" w:cs="Calibri"/>
          <w:b/>
          <w:bCs/>
          <w:color w:val="000000" w:themeColor="text1"/>
          <w:sz w:val="21"/>
          <w:szCs w:val="21"/>
        </w:rPr>
        <w:t xml:space="preserve"> </w:t>
      </w:r>
      <w:proofErr w:type="spellStart"/>
      <w:r w:rsidRPr="00DA664E">
        <w:rPr>
          <w:rFonts w:ascii="Calibri" w:eastAsia="Avenir Next LT Pro" w:hAnsi="Calibri" w:cs="Calibri"/>
          <w:color w:val="000000" w:themeColor="text1"/>
          <w:sz w:val="21"/>
          <w:szCs w:val="21"/>
        </w:rPr>
        <w:t>recognises</w:t>
      </w:r>
      <w:proofErr w:type="spellEnd"/>
      <w:r w:rsidRPr="00DA664E">
        <w:rPr>
          <w:rFonts w:ascii="Calibri" w:eastAsia="Avenir Next LT Pro" w:hAnsi="Calibri" w:cs="Calibri"/>
          <w:color w:val="000000" w:themeColor="text1"/>
          <w:sz w:val="21"/>
          <w:szCs w:val="21"/>
        </w:rPr>
        <w:t xml:space="preserve"> its legal and moral responsibilities to </w:t>
      </w:r>
      <w:proofErr w:type="gramStart"/>
      <w:r w:rsidRPr="00DA664E">
        <w:rPr>
          <w:rFonts w:ascii="Calibri" w:eastAsia="Avenir Next LT Pro" w:hAnsi="Calibri" w:cs="Calibri"/>
          <w:color w:val="000000" w:themeColor="text1"/>
          <w:sz w:val="21"/>
          <w:szCs w:val="21"/>
        </w:rPr>
        <w:t>persons</w:t>
      </w:r>
      <w:proofErr w:type="gramEnd"/>
      <w:r w:rsidRPr="00DA664E">
        <w:rPr>
          <w:rFonts w:ascii="Calibri" w:eastAsia="Avenir Next LT Pro" w:hAnsi="Calibri" w:cs="Calibri"/>
          <w:color w:val="000000" w:themeColor="text1"/>
          <w:sz w:val="21"/>
          <w:szCs w:val="21"/>
        </w:rPr>
        <w:t xml:space="preserve"> who may be adversely affected by school activities.</w:t>
      </w:r>
    </w:p>
    <w:p w14:paraId="167C0891"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35AA5AC2" w14:textId="5BF72B00" w:rsidR="00DA664E" w:rsidRP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The </w:t>
      </w:r>
      <w:proofErr w:type="gramStart"/>
      <w:r w:rsidRPr="00DA664E">
        <w:rPr>
          <w:rFonts w:ascii="Calibri" w:eastAsia="Avenir Next LT Pro" w:hAnsi="Calibri" w:cs="Calibri"/>
          <w:color w:val="000000" w:themeColor="text1"/>
          <w:sz w:val="21"/>
          <w:szCs w:val="21"/>
        </w:rPr>
        <w:t>School</w:t>
      </w:r>
      <w:proofErr w:type="gramEnd"/>
      <w:r w:rsidRPr="00DA664E">
        <w:rPr>
          <w:rFonts w:ascii="Calibri" w:eastAsia="Avenir Next LT Pro" w:hAnsi="Calibri" w:cs="Calibri"/>
          <w:color w:val="000000" w:themeColor="text1"/>
          <w:sz w:val="21"/>
          <w:szCs w:val="21"/>
        </w:rPr>
        <w:t xml:space="preserve"> is committed to ensuring, by all reasonably practical means, the health, safety and welfare of its pupils, visitors, employees and contractors. The </w:t>
      </w:r>
      <w:proofErr w:type="gramStart"/>
      <w:r w:rsidRPr="00DA664E">
        <w:rPr>
          <w:rFonts w:ascii="Calibri" w:eastAsia="Avenir Next LT Pro" w:hAnsi="Calibri" w:cs="Calibri"/>
          <w:color w:val="000000" w:themeColor="text1"/>
          <w:sz w:val="21"/>
          <w:szCs w:val="21"/>
        </w:rPr>
        <w:t>School</w:t>
      </w:r>
      <w:proofErr w:type="gramEnd"/>
      <w:r w:rsidRPr="00DA664E">
        <w:rPr>
          <w:rFonts w:ascii="Calibri" w:eastAsia="Avenir Next LT Pro" w:hAnsi="Calibri" w:cs="Calibri"/>
          <w:color w:val="000000" w:themeColor="text1"/>
          <w:sz w:val="21"/>
          <w:szCs w:val="21"/>
        </w:rPr>
        <w:t xml:space="preserve"> will seek to ensure that its legal duties and policy objectives are </w:t>
      </w:r>
      <w:proofErr w:type="gramStart"/>
      <w:r w:rsidRPr="00DA664E">
        <w:rPr>
          <w:rFonts w:ascii="Calibri" w:eastAsia="Avenir Next LT Pro" w:hAnsi="Calibri" w:cs="Calibri"/>
          <w:color w:val="000000" w:themeColor="text1"/>
          <w:sz w:val="21"/>
          <w:szCs w:val="21"/>
        </w:rPr>
        <w:t>complied with at all times</w:t>
      </w:r>
      <w:proofErr w:type="gramEnd"/>
      <w:r w:rsidRPr="00DA664E">
        <w:rPr>
          <w:rFonts w:ascii="Calibri" w:eastAsia="Avenir Next LT Pro" w:hAnsi="Calibri" w:cs="Calibri"/>
          <w:color w:val="000000" w:themeColor="text1"/>
          <w:sz w:val="21"/>
          <w:szCs w:val="21"/>
        </w:rPr>
        <w:t>.</w:t>
      </w:r>
    </w:p>
    <w:p w14:paraId="1D5BF094"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402F53DB" w14:textId="258F3AC5" w:rsidR="00DA664E" w:rsidRP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All foreseeable risks associated with the school’s activities will be identified and removed or controlled through a process of risk assessment and management.</w:t>
      </w:r>
    </w:p>
    <w:p w14:paraId="41945A7A"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045C268B" w14:textId="3BE2AE06" w:rsidR="00DA664E" w:rsidRP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All employees will be given such information, instruction and training as may be necessary to </w:t>
      </w:r>
      <w:proofErr w:type="gramStart"/>
      <w:r w:rsidRPr="00DA664E">
        <w:rPr>
          <w:rFonts w:ascii="Calibri" w:eastAsia="Avenir Next LT Pro" w:hAnsi="Calibri" w:cs="Calibri"/>
          <w:color w:val="000000" w:themeColor="text1"/>
          <w:sz w:val="21"/>
          <w:szCs w:val="21"/>
        </w:rPr>
        <w:t>enable</w:t>
      </w:r>
      <w:proofErr w:type="gramEnd"/>
      <w:r w:rsidRPr="00DA664E">
        <w:rPr>
          <w:rFonts w:ascii="Calibri" w:eastAsia="Avenir Next LT Pro" w:hAnsi="Calibri" w:cs="Calibri"/>
          <w:color w:val="000000" w:themeColor="text1"/>
          <w:sz w:val="21"/>
          <w:szCs w:val="21"/>
        </w:rPr>
        <w:t xml:space="preserve"> the safe performance of their duties. </w:t>
      </w:r>
    </w:p>
    <w:p w14:paraId="27765819"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3BE6A4C1" w14:textId="18A96D0B" w:rsidR="00DA664E" w:rsidRP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The school will seek to inform pupils’ parents or guardians of any health and safety issues relevant to their child or children. </w:t>
      </w:r>
    </w:p>
    <w:p w14:paraId="3BEFC84B"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65E5F20B" w14:textId="0E4A8262" w:rsidR="00DA664E" w:rsidRPr="00DA664E" w:rsidRDefault="00DA664E" w:rsidP="00DA664E">
      <w:pPr>
        <w:autoSpaceDE w:val="0"/>
        <w:autoSpaceDN w:val="0"/>
        <w:adjustRightInd w:val="0"/>
        <w:rPr>
          <w:rFonts w:ascii="Calibri" w:eastAsia="Avenir Next LT Pro" w:hAnsi="Calibri" w:cs="Calibri"/>
          <w:i/>
          <w:iCs/>
          <w:color w:val="000000"/>
          <w:sz w:val="21"/>
          <w:szCs w:val="21"/>
        </w:rPr>
      </w:pPr>
      <w:r w:rsidRPr="00DA664E">
        <w:rPr>
          <w:rFonts w:ascii="Calibri" w:eastAsia="Avenir Next LT Pro" w:hAnsi="Calibri" w:cs="Calibri"/>
          <w:color w:val="000000" w:themeColor="text1"/>
          <w:sz w:val="21"/>
          <w:szCs w:val="21"/>
        </w:rPr>
        <w:t xml:space="preserve">The </w:t>
      </w:r>
      <w:proofErr w:type="gramStart"/>
      <w:r w:rsidRPr="00DA664E">
        <w:rPr>
          <w:rFonts w:ascii="Calibri" w:eastAsia="Avenir Next LT Pro" w:hAnsi="Calibri" w:cs="Calibri"/>
          <w:color w:val="000000" w:themeColor="text1"/>
          <w:sz w:val="21"/>
          <w:szCs w:val="21"/>
        </w:rPr>
        <w:t>School</w:t>
      </w:r>
      <w:proofErr w:type="gramEnd"/>
      <w:r w:rsidRPr="00DA664E">
        <w:rPr>
          <w:rFonts w:ascii="Calibri" w:eastAsia="Avenir Next LT Pro" w:hAnsi="Calibri" w:cs="Calibri"/>
          <w:color w:val="000000" w:themeColor="text1"/>
          <w:sz w:val="21"/>
          <w:szCs w:val="21"/>
        </w:rPr>
        <w:t xml:space="preserve"> will ensure, as far </w:t>
      </w:r>
      <w:proofErr w:type="gramStart"/>
      <w:r w:rsidRPr="00DA664E">
        <w:rPr>
          <w:rFonts w:ascii="Calibri" w:eastAsia="Avenir Next LT Pro" w:hAnsi="Calibri" w:cs="Calibri"/>
          <w:color w:val="000000" w:themeColor="text1"/>
          <w:sz w:val="21"/>
          <w:szCs w:val="21"/>
        </w:rPr>
        <w:t>as</w:t>
      </w:r>
      <w:proofErr w:type="gramEnd"/>
      <w:r w:rsidRPr="00DA664E">
        <w:rPr>
          <w:rFonts w:ascii="Calibri" w:eastAsia="Avenir Next LT Pro" w:hAnsi="Calibri" w:cs="Calibri"/>
          <w:color w:val="000000" w:themeColor="text1"/>
          <w:sz w:val="21"/>
          <w:szCs w:val="21"/>
        </w:rPr>
        <w:t xml:space="preserve"> is reasonably practical, that this policy and its’ supporting documents is kept </w:t>
      </w:r>
      <w:proofErr w:type="gramStart"/>
      <w:r w:rsidRPr="00DA664E">
        <w:rPr>
          <w:rFonts w:ascii="Calibri" w:eastAsia="Avenir Next LT Pro" w:hAnsi="Calibri" w:cs="Calibri"/>
          <w:color w:val="000000" w:themeColor="text1"/>
          <w:sz w:val="21"/>
          <w:szCs w:val="21"/>
        </w:rPr>
        <w:t>up-to-date</w:t>
      </w:r>
      <w:proofErr w:type="gramEnd"/>
      <w:r w:rsidRPr="00DA664E">
        <w:rPr>
          <w:rFonts w:ascii="Calibri" w:eastAsia="Avenir Next LT Pro" w:hAnsi="Calibri" w:cs="Calibri"/>
          <w:color w:val="000000" w:themeColor="text1"/>
          <w:sz w:val="21"/>
          <w:szCs w:val="21"/>
        </w:rPr>
        <w:t>. A formal review and re-adoption of this policy will be carried out every year.</w:t>
      </w:r>
    </w:p>
    <w:p w14:paraId="418374DA" w14:textId="77777777" w:rsidR="00DA664E" w:rsidRPr="00DA664E" w:rsidRDefault="00DA664E" w:rsidP="00DA664E">
      <w:pPr>
        <w:autoSpaceDE w:val="0"/>
        <w:autoSpaceDN w:val="0"/>
        <w:adjustRightInd w:val="0"/>
        <w:rPr>
          <w:rFonts w:ascii="Calibri" w:eastAsia="Avenir Next LT Pro" w:hAnsi="Calibri" w:cs="Calibri"/>
          <w:b/>
          <w:bCs/>
          <w:color w:val="000000"/>
          <w:sz w:val="19"/>
          <w:szCs w:val="19"/>
        </w:rPr>
      </w:pPr>
    </w:p>
    <w:p w14:paraId="6B269567" w14:textId="77777777" w:rsidR="00DA664E" w:rsidRPr="00DA664E" w:rsidRDefault="00DA664E" w:rsidP="00DA664E">
      <w:pPr>
        <w:autoSpaceDE w:val="0"/>
        <w:autoSpaceDN w:val="0"/>
        <w:adjustRightInd w:val="0"/>
        <w:rPr>
          <w:rFonts w:ascii="Calibri" w:eastAsia="Avenir Next LT Pro" w:hAnsi="Calibri" w:cs="Calibri"/>
          <w:b/>
          <w:bCs/>
          <w:color w:val="000000"/>
        </w:rPr>
      </w:pPr>
      <w:r w:rsidRPr="00DA664E">
        <w:rPr>
          <w:rFonts w:ascii="Calibri" w:eastAsia="Avenir Next LT Pro" w:hAnsi="Calibri" w:cs="Calibri"/>
          <w:b/>
          <w:bCs/>
          <w:color w:val="000000" w:themeColor="text1"/>
        </w:rPr>
        <w:t>Responsibilities</w:t>
      </w:r>
    </w:p>
    <w:p w14:paraId="423E71D3" w14:textId="77777777" w:rsidR="00DA664E" w:rsidRPr="00DA664E" w:rsidRDefault="00DA664E" w:rsidP="00DA664E">
      <w:pPr>
        <w:autoSpaceDE w:val="0"/>
        <w:autoSpaceDN w:val="0"/>
        <w:adjustRightInd w:val="0"/>
        <w:rPr>
          <w:rFonts w:ascii="Calibri" w:eastAsia="Avenir Next LT Pro" w:hAnsi="Calibri" w:cs="Calibri"/>
          <w:b/>
          <w:bCs/>
          <w:color w:val="000000"/>
        </w:rPr>
      </w:pPr>
    </w:p>
    <w:p w14:paraId="08C45498" w14:textId="72AC7E02"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It is </w:t>
      </w:r>
      <w:proofErr w:type="spellStart"/>
      <w:r w:rsidRPr="00DA664E">
        <w:rPr>
          <w:rFonts w:ascii="Calibri" w:eastAsia="Avenir Next LT Pro" w:hAnsi="Calibri" w:cs="Calibri"/>
          <w:color w:val="000000" w:themeColor="text1"/>
          <w:sz w:val="21"/>
          <w:szCs w:val="21"/>
        </w:rPr>
        <w:t>recognised</w:t>
      </w:r>
      <w:proofErr w:type="spellEnd"/>
      <w:r w:rsidRPr="00DA664E">
        <w:rPr>
          <w:rFonts w:ascii="Calibri" w:eastAsia="Avenir Next LT Pro" w:hAnsi="Calibri" w:cs="Calibri"/>
          <w:color w:val="000000" w:themeColor="text1"/>
          <w:sz w:val="21"/>
          <w:szCs w:val="21"/>
        </w:rPr>
        <w:t xml:space="preserve"> that individuals and groups of individuals have responsibilities for health,</w:t>
      </w:r>
      <w:r>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safety and welfare in the school. The individuals and groups identified below are expected</w:t>
      </w:r>
      <w:r>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to have read and understood the </w:t>
      </w:r>
      <w:proofErr w:type="gramStart"/>
      <w:r w:rsidRPr="00DA664E">
        <w:rPr>
          <w:rFonts w:ascii="Calibri" w:eastAsia="Avenir Next LT Pro" w:hAnsi="Calibri" w:cs="Calibri"/>
          <w:color w:val="000000" w:themeColor="text1"/>
          <w:sz w:val="21"/>
          <w:szCs w:val="21"/>
        </w:rPr>
        <w:t>School’s</w:t>
      </w:r>
      <w:proofErr w:type="gramEnd"/>
      <w:r w:rsidRPr="00DA664E">
        <w:rPr>
          <w:rFonts w:ascii="Calibri" w:eastAsia="Avenir Next LT Pro" w:hAnsi="Calibri" w:cs="Calibri"/>
          <w:color w:val="000000" w:themeColor="text1"/>
          <w:sz w:val="21"/>
          <w:szCs w:val="21"/>
        </w:rPr>
        <w:t xml:space="preserve"> policies and procedures for ensuring health,</w:t>
      </w:r>
      <w:r>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safety and welfare and to conduct their duties in accordance with them.</w:t>
      </w:r>
    </w:p>
    <w:p w14:paraId="4B88B461"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6EEE13D2"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Governors</w:t>
      </w:r>
    </w:p>
    <w:p w14:paraId="0C4737EF" w14:textId="77777777" w:rsidR="00DA664E" w:rsidRPr="00DA664E" w:rsidRDefault="00DA664E" w:rsidP="00DA664E">
      <w:pPr>
        <w:autoSpaceDE w:val="0"/>
        <w:autoSpaceDN w:val="0"/>
        <w:adjustRightInd w:val="0"/>
        <w:rPr>
          <w:rFonts w:ascii="Calibri" w:eastAsia="Avenir Next LT Pro" w:hAnsi="Calibri" w:cs="Calibri"/>
          <w:b/>
          <w:bCs/>
          <w:color w:val="000000"/>
          <w:sz w:val="21"/>
          <w:szCs w:val="21"/>
        </w:rPr>
      </w:pPr>
    </w:p>
    <w:p w14:paraId="1E881A14" w14:textId="250E7272"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 governors are responsible for ensuring that mechanisms and procedures are in place</w:t>
      </w:r>
      <w:r>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for health, safety and welfare. The Governors will receive regular reports to enable them,</w:t>
      </w:r>
      <w:r>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in collaboration with the Head Teacher, to </w:t>
      </w:r>
      <w:proofErr w:type="spellStart"/>
      <w:r w:rsidRPr="00DA664E">
        <w:rPr>
          <w:rFonts w:ascii="Calibri" w:eastAsia="Avenir Next LT Pro" w:hAnsi="Calibri" w:cs="Calibri"/>
          <w:color w:val="000000" w:themeColor="text1"/>
          <w:sz w:val="21"/>
          <w:szCs w:val="21"/>
        </w:rPr>
        <w:t>prioritise</w:t>
      </w:r>
      <w:proofErr w:type="spellEnd"/>
      <w:r w:rsidRPr="00DA664E">
        <w:rPr>
          <w:rFonts w:ascii="Calibri" w:eastAsia="Avenir Next LT Pro" w:hAnsi="Calibri" w:cs="Calibri"/>
          <w:color w:val="000000" w:themeColor="text1"/>
          <w:sz w:val="21"/>
          <w:szCs w:val="21"/>
        </w:rPr>
        <w:t xml:space="preserve"> resources for health, safety and</w:t>
      </w:r>
      <w:r>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welfare issues.</w:t>
      </w:r>
    </w:p>
    <w:p w14:paraId="34FADAEB"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665D2B68" w14:textId="4BC7B82A"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The Governors have appointed an H&amp;S Governor</w:t>
      </w:r>
      <w:r>
        <w:rPr>
          <w:rFonts w:ascii="Calibri" w:eastAsia="Avenir Next LT Pro" w:hAnsi="Calibri" w:cs="Calibri"/>
          <w:color w:val="000000" w:themeColor="text1"/>
          <w:sz w:val="21"/>
          <w:szCs w:val="21"/>
        </w:rPr>
        <w:t xml:space="preserve"> (Mrs S </w:t>
      </w:r>
      <w:proofErr w:type="gramStart"/>
      <w:r>
        <w:rPr>
          <w:rFonts w:ascii="Calibri" w:eastAsia="Avenir Next LT Pro" w:hAnsi="Calibri" w:cs="Calibri"/>
          <w:color w:val="000000" w:themeColor="text1"/>
          <w:sz w:val="21"/>
          <w:szCs w:val="21"/>
        </w:rPr>
        <w:t xml:space="preserve">Treneer) </w:t>
      </w:r>
      <w:r w:rsidRPr="00DA664E">
        <w:rPr>
          <w:rFonts w:ascii="Calibri" w:eastAsia="Avenir Next LT Pro" w:hAnsi="Calibri" w:cs="Calibri"/>
          <w:color w:val="000000" w:themeColor="text1"/>
          <w:sz w:val="21"/>
          <w:szCs w:val="21"/>
        </w:rPr>
        <w:t xml:space="preserve"> to</w:t>
      </w:r>
      <w:proofErr w:type="gramEnd"/>
      <w:r w:rsidRPr="00DA664E">
        <w:rPr>
          <w:rFonts w:ascii="Calibri" w:eastAsia="Avenir Next LT Pro" w:hAnsi="Calibri" w:cs="Calibri"/>
          <w:color w:val="000000" w:themeColor="text1"/>
          <w:sz w:val="21"/>
          <w:szCs w:val="21"/>
        </w:rPr>
        <w:t xml:space="preserve"> receive information, monitor the</w:t>
      </w:r>
    </w:p>
    <w:p w14:paraId="6F537C52" w14:textId="234BC43F"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implementation policies, procedures and decisions and feedback to the Governing Body</w:t>
      </w:r>
      <w:r w:rsidR="0004077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on health, safety and welfare issues. The governor will also carry out termly H&amp;S inspections with the head (and on occasion with members of the school council). </w:t>
      </w:r>
    </w:p>
    <w:p w14:paraId="1F3887BE" w14:textId="77777777" w:rsidR="0004077D" w:rsidRPr="00DA664E" w:rsidRDefault="0004077D" w:rsidP="00DA664E">
      <w:pPr>
        <w:autoSpaceDE w:val="0"/>
        <w:autoSpaceDN w:val="0"/>
        <w:adjustRightInd w:val="0"/>
        <w:rPr>
          <w:rFonts w:ascii="Calibri" w:eastAsia="Avenir Next LT Pro" w:hAnsi="Calibri" w:cs="Calibri"/>
          <w:color w:val="000000"/>
          <w:sz w:val="21"/>
          <w:szCs w:val="21"/>
        </w:rPr>
      </w:pPr>
    </w:p>
    <w:p w14:paraId="70D5455B"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Head Teacher</w:t>
      </w:r>
    </w:p>
    <w:p w14:paraId="0F398933" w14:textId="77777777" w:rsidR="0004077D" w:rsidRPr="00DA664E" w:rsidRDefault="0004077D" w:rsidP="00DA664E">
      <w:pPr>
        <w:autoSpaceDE w:val="0"/>
        <w:autoSpaceDN w:val="0"/>
        <w:adjustRightInd w:val="0"/>
        <w:rPr>
          <w:rFonts w:ascii="Calibri" w:eastAsia="Avenir Next LT Pro" w:hAnsi="Calibri" w:cs="Calibri"/>
          <w:b/>
          <w:bCs/>
          <w:color w:val="000000"/>
          <w:sz w:val="21"/>
          <w:szCs w:val="21"/>
        </w:rPr>
      </w:pPr>
    </w:p>
    <w:p w14:paraId="40D29FBB"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The Head Teacher has responsibility </w:t>
      </w:r>
      <w:proofErr w:type="gramStart"/>
      <w:r w:rsidRPr="00DA664E">
        <w:rPr>
          <w:rFonts w:ascii="Calibri" w:eastAsia="Avenir Next LT Pro" w:hAnsi="Calibri" w:cs="Calibri"/>
          <w:color w:val="000000" w:themeColor="text1"/>
          <w:sz w:val="21"/>
          <w:szCs w:val="21"/>
        </w:rPr>
        <w:t>for:-</w:t>
      </w:r>
      <w:proofErr w:type="gramEnd"/>
    </w:p>
    <w:p w14:paraId="1C25DD4A" w14:textId="77777777" w:rsidR="0004077D" w:rsidRPr="00DA664E" w:rsidRDefault="0004077D" w:rsidP="00DA664E">
      <w:pPr>
        <w:autoSpaceDE w:val="0"/>
        <w:autoSpaceDN w:val="0"/>
        <w:adjustRightInd w:val="0"/>
        <w:rPr>
          <w:rFonts w:ascii="Calibri" w:eastAsia="Avenir Next LT Pro" w:hAnsi="Calibri" w:cs="Calibri"/>
          <w:color w:val="000000"/>
          <w:sz w:val="21"/>
          <w:szCs w:val="21"/>
        </w:rPr>
      </w:pPr>
    </w:p>
    <w:p w14:paraId="0FFC1650" w14:textId="3D77BB96" w:rsidR="00DA664E" w:rsidRPr="0004077D" w:rsidRDefault="0004077D"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D</w:t>
      </w:r>
      <w:r w:rsidR="00DA664E" w:rsidRPr="0004077D">
        <w:rPr>
          <w:rFonts w:ascii="Calibri" w:eastAsia="Avenir Next LT Pro" w:hAnsi="Calibri" w:cs="Calibri"/>
          <w:color w:val="000000" w:themeColor="text1"/>
          <w:sz w:val="21"/>
          <w:szCs w:val="21"/>
        </w:rPr>
        <w:t>ay-to-day management of all health and safety matters in the school in</w:t>
      </w:r>
      <w:r w:rsidRPr="0004077D">
        <w:rPr>
          <w:rFonts w:ascii="Calibri" w:eastAsia="Avenir Next LT Pro" w:hAnsi="Calibri" w:cs="Calibri"/>
          <w:color w:val="000000" w:themeColor="text1"/>
          <w:sz w:val="21"/>
          <w:szCs w:val="21"/>
        </w:rPr>
        <w:t xml:space="preserve"> </w:t>
      </w:r>
      <w:r w:rsidR="00DA664E" w:rsidRPr="0004077D">
        <w:rPr>
          <w:rFonts w:ascii="Calibri" w:eastAsia="Avenir Next LT Pro" w:hAnsi="Calibri" w:cs="Calibri"/>
          <w:color w:val="000000" w:themeColor="text1"/>
          <w:sz w:val="21"/>
          <w:szCs w:val="21"/>
        </w:rPr>
        <w:t xml:space="preserve">accordance with the health and safety </w:t>
      </w:r>
      <w:proofErr w:type="gramStart"/>
      <w:r w:rsidR="00DA664E" w:rsidRPr="0004077D">
        <w:rPr>
          <w:rFonts w:ascii="Calibri" w:eastAsia="Avenir Next LT Pro" w:hAnsi="Calibri" w:cs="Calibri"/>
          <w:color w:val="000000" w:themeColor="text1"/>
          <w:sz w:val="21"/>
          <w:szCs w:val="21"/>
        </w:rPr>
        <w:t>policy;</w:t>
      </w:r>
      <w:proofErr w:type="gramEnd"/>
    </w:p>
    <w:p w14:paraId="54F0AB3E" w14:textId="35642E5A"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Ensuring regular inspections are carried </w:t>
      </w:r>
      <w:proofErr w:type="gramStart"/>
      <w:r w:rsidRPr="0004077D">
        <w:rPr>
          <w:rFonts w:ascii="Calibri" w:eastAsia="Avenir Next LT Pro" w:hAnsi="Calibri" w:cs="Calibri"/>
          <w:color w:val="000000" w:themeColor="text1"/>
          <w:sz w:val="21"/>
          <w:szCs w:val="21"/>
        </w:rPr>
        <w:t>out;</w:t>
      </w:r>
      <w:proofErr w:type="gramEnd"/>
    </w:p>
    <w:p w14:paraId="2FE63B7F" w14:textId="5F5309C3"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Submitting inspection reports to governors and/or the LEA</w:t>
      </w:r>
    </w:p>
    <w:p w14:paraId="2E85460A" w14:textId="0FAA5A3B"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Ensuring action is taken on health, safety and welfare </w:t>
      </w:r>
      <w:proofErr w:type="gramStart"/>
      <w:r w:rsidRPr="0004077D">
        <w:rPr>
          <w:rFonts w:ascii="Calibri" w:eastAsia="Avenir Next LT Pro" w:hAnsi="Calibri" w:cs="Calibri"/>
          <w:color w:val="000000" w:themeColor="text1"/>
          <w:sz w:val="21"/>
          <w:szCs w:val="21"/>
        </w:rPr>
        <w:t>issues;</w:t>
      </w:r>
      <w:proofErr w:type="gramEnd"/>
    </w:p>
    <w:p w14:paraId="31A74F21" w14:textId="158D88E5"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Passing on information received on health and safety matters to appropriate</w:t>
      </w:r>
      <w:r w:rsidR="0004077D" w:rsidRPr="0004077D">
        <w:rPr>
          <w:rFonts w:ascii="Calibri" w:eastAsia="Avenir Next LT Pro" w:hAnsi="Calibri" w:cs="Calibri"/>
          <w:color w:val="000000" w:themeColor="text1"/>
          <w:sz w:val="21"/>
          <w:szCs w:val="21"/>
        </w:rPr>
        <w:t xml:space="preserve"> </w:t>
      </w:r>
      <w:proofErr w:type="gramStart"/>
      <w:r w:rsidRPr="0004077D">
        <w:rPr>
          <w:rFonts w:ascii="Calibri" w:eastAsia="Avenir Next LT Pro" w:hAnsi="Calibri" w:cs="Calibri"/>
          <w:color w:val="000000" w:themeColor="text1"/>
          <w:sz w:val="21"/>
          <w:szCs w:val="21"/>
        </w:rPr>
        <w:t>people;</w:t>
      </w:r>
      <w:proofErr w:type="gramEnd"/>
    </w:p>
    <w:p w14:paraId="7A9362E0" w14:textId="71C9804C"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Carrying out accident </w:t>
      </w:r>
      <w:proofErr w:type="gramStart"/>
      <w:r w:rsidRPr="0004077D">
        <w:rPr>
          <w:rFonts w:ascii="Calibri" w:eastAsia="Avenir Next LT Pro" w:hAnsi="Calibri" w:cs="Calibri"/>
          <w:color w:val="000000" w:themeColor="text1"/>
          <w:sz w:val="21"/>
          <w:szCs w:val="21"/>
        </w:rPr>
        <w:t>investigations;</w:t>
      </w:r>
      <w:proofErr w:type="gramEnd"/>
    </w:p>
    <w:p w14:paraId="03452CEE" w14:textId="5A4BCBE9"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Chairing the school health and safety </w:t>
      </w:r>
      <w:proofErr w:type="gramStart"/>
      <w:r w:rsidRPr="0004077D">
        <w:rPr>
          <w:rFonts w:ascii="Calibri" w:eastAsia="Avenir Next LT Pro" w:hAnsi="Calibri" w:cs="Calibri"/>
          <w:color w:val="000000" w:themeColor="text1"/>
          <w:sz w:val="21"/>
          <w:szCs w:val="21"/>
        </w:rPr>
        <w:t>committee;</w:t>
      </w:r>
      <w:proofErr w:type="gramEnd"/>
    </w:p>
    <w:p w14:paraId="0FD95C30" w14:textId="28DA7D7E"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Identifying and facilitating staff training </w:t>
      </w:r>
      <w:proofErr w:type="gramStart"/>
      <w:r w:rsidRPr="0004077D">
        <w:rPr>
          <w:rFonts w:ascii="Calibri" w:eastAsia="Avenir Next LT Pro" w:hAnsi="Calibri" w:cs="Calibri"/>
          <w:color w:val="000000" w:themeColor="text1"/>
          <w:sz w:val="21"/>
          <w:szCs w:val="21"/>
        </w:rPr>
        <w:t>needs;</w:t>
      </w:r>
      <w:proofErr w:type="gramEnd"/>
    </w:p>
    <w:p w14:paraId="7532DA08" w14:textId="3016EC7E"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Liaising with governors and/or the LEA on policy issues and any problems </w:t>
      </w:r>
      <w:r w:rsidR="0004077D" w:rsidRPr="0004077D">
        <w:rPr>
          <w:rFonts w:ascii="Calibri" w:eastAsia="Avenir Next LT Pro" w:hAnsi="Calibri" w:cs="Calibri"/>
          <w:color w:val="000000" w:themeColor="text1"/>
          <w:sz w:val="21"/>
          <w:szCs w:val="21"/>
        </w:rPr>
        <w:t>in implementing</w:t>
      </w:r>
      <w:r w:rsidRPr="0004077D">
        <w:rPr>
          <w:rFonts w:ascii="Calibri" w:eastAsia="Avenir Next LT Pro" w:hAnsi="Calibri" w:cs="Calibri"/>
          <w:color w:val="000000" w:themeColor="text1"/>
          <w:sz w:val="21"/>
          <w:szCs w:val="21"/>
        </w:rPr>
        <w:t xml:space="preserve"> the health and safety </w:t>
      </w:r>
      <w:proofErr w:type="gramStart"/>
      <w:r w:rsidRPr="0004077D">
        <w:rPr>
          <w:rFonts w:ascii="Calibri" w:eastAsia="Avenir Next LT Pro" w:hAnsi="Calibri" w:cs="Calibri"/>
          <w:color w:val="000000" w:themeColor="text1"/>
          <w:sz w:val="21"/>
          <w:szCs w:val="21"/>
        </w:rPr>
        <w:t>policy;</w:t>
      </w:r>
      <w:proofErr w:type="gramEnd"/>
    </w:p>
    <w:p w14:paraId="3F408537" w14:textId="4D33606C" w:rsidR="00DA664E" w:rsidRPr="0004077D" w:rsidRDefault="00DA664E" w:rsidP="00DA664E">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Co-operating with and providing necessary facilities for trades union safety</w:t>
      </w:r>
      <w:r w:rsidR="0004077D" w:rsidRPr="0004077D">
        <w:rPr>
          <w:rFonts w:ascii="Calibri" w:eastAsia="Avenir Next LT Pro" w:hAnsi="Calibri" w:cs="Calibri"/>
          <w:color w:val="000000" w:themeColor="text1"/>
          <w:sz w:val="21"/>
          <w:szCs w:val="21"/>
        </w:rPr>
        <w:t xml:space="preserve"> </w:t>
      </w:r>
      <w:r w:rsidRPr="0004077D">
        <w:rPr>
          <w:rFonts w:ascii="Calibri" w:eastAsia="Avenir Next LT Pro" w:hAnsi="Calibri" w:cs="Calibri"/>
          <w:color w:val="000000" w:themeColor="text1"/>
          <w:sz w:val="21"/>
          <w:szCs w:val="21"/>
        </w:rPr>
        <w:t>representatives.</w:t>
      </w:r>
    </w:p>
    <w:p w14:paraId="1867057E" w14:textId="4F3A9E46"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Where contracts are negotiated directly between the school and the contractor, the</w:t>
      </w:r>
      <w:r w:rsidR="0004077D" w:rsidRPr="0004077D">
        <w:rPr>
          <w:rFonts w:ascii="Calibri" w:eastAsia="Avenir Next LT Pro" w:hAnsi="Calibri" w:cs="Calibri"/>
          <w:color w:val="000000" w:themeColor="text1"/>
          <w:sz w:val="21"/>
          <w:szCs w:val="21"/>
        </w:rPr>
        <w:t xml:space="preserve"> </w:t>
      </w:r>
      <w:r w:rsidRPr="0004077D">
        <w:rPr>
          <w:rFonts w:ascii="Calibri" w:eastAsia="Avenir Next LT Pro" w:hAnsi="Calibri" w:cs="Calibri"/>
          <w:color w:val="000000" w:themeColor="text1"/>
          <w:sz w:val="21"/>
          <w:szCs w:val="21"/>
        </w:rPr>
        <w:t>Head Teacher is also expected to monitor purchasing and contracting procedures,</w:t>
      </w:r>
    </w:p>
    <w:p w14:paraId="434A6E44" w14:textId="77777777"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to ensure that their employer's health and safety policy is complied with.</w:t>
      </w:r>
    </w:p>
    <w:p w14:paraId="39EA576D" w14:textId="0A44C2FD" w:rsidR="00DA664E" w:rsidRPr="0004077D" w:rsidRDefault="00DA664E" w:rsidP="0004077D">
      <w:pPr>
        <w:pStyle w:val="ListParagraph"/>
        <w:numPr>
          <w:ilvl w:val="0"/>
          <w:numId w:val="1"/>
        </w:numPr>
        <w:autoSpaceDE w:val="0"/>
        <w:autoSpaceDN w:val="0"/>
        <w:adjustRightInd w:val="0"/>
        <w:rPr>
          <w:rFonts w:ascii="Calibri" w:eastAsia="Avenir Next LT Pro" w:hAnsi="Calibri" w:cs="Calibri"/>
          <w:b/>
          <w:bCs/>
          <w:color w:val="000000"/>
          <w:sz w:val="21"/>
          <w:szCs w:val="21"/>
        </w:rPr>
      </w:pPr>
      <w:r w:rsidRPr="0004077D">
        <w:rPr>
          <w:rFonts w:ascii="Calibri" w:eastAsia="Avenir Next LT Pro" w:hAnsi="Calibri" w:cs="Calibri"/>
          <w:color w:val="000000" w:themeColor="text1"/>
          <w:sz w:val="21"/>
          <w:szCs w:val="21"/>
        </w:rPr>
        <w:t>*Whilst responsibility for the above cannot be delegated, the function of carrying out these</w:t>
      </w:r>
      <w:r w:rsidR="0004077D" w:rsidRPr="0004077D">
        <w:rPr>
          <w:rFonts w:ascii="Calibri" w:eastAsia="Avenir Next LT Pro" w:hAnsi="Calibri" w:cs="Calibri"/>
          <w:color w:val="000000" w:themeColor="text1"/>
          <w:sz w:val="21"/>
          <w:szCs w:val="21"/>
        </w:rPr>
        <w:t xml:space="preserve"> </w:t>
      </w:r>
      <w:r w:rsidRPr="0004077D">
        <w:rPr>
          <w:rFonts w:ascii="Calibri" w:eastAsia="Avenir Next LT Pro" w:hAnsi="Calibri" w:cs="Calibri"/>
          <w:color w:val="000000" w:themeColor="text1"/>
          <w:sz w:val="21"/>
          <w:szCs w:val="21"/>
        </w:rPr>
        <w:t xml:space="preserve">tasks can be delegated to other members of staff. </w:t>
      </w:r>
    </w:p>
    <w:p w14:paraId="6E28C08B"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All Employees</w:t>
      </w:r>
    </w:p>
    <w:p w14:paraId="131C8A75" w14:textId="77777777" w:rsidR="0004077D" w:rsidRPr="00DA664E" w:rsidRDefault="0004077D" w:rsidP="00DA664E">
      <w:pPr>
        <w:autoSpaceDE w:val="0"/>
        <w:autoSpaceDN w:val="0"/>
        <w:adjustRightInd w:val="0"/>
        <w:rPr>
          <w:rFonts w:ascii="Calibri" w:eastAsia="Avenir Next LT Pro" w:hAnsi="Calibri" w:cs="Calibri"/>
          <w:b/>
          <w:bCs/>
          <w:color w:val="000000"/>
          <w:sz w:val="21"/>
          <w:szCs w:val="21"/>
        </w:rPr>
      </w:pPr>
    </w:p>
    <w:p w14:paraId="421D14C4" w14:textId="5E202F4F"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All employees have a general responsibility, as far as reasonably practical, to ensure the</w:t>
      </w:r>
      <w:r w:rsidR="0004077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health, safety and welfare of themselves and others who may be affected by anything they</w:t>
      </w:r>
      <w:r w:rsidR="0004077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do or fail to do. </w:t>
      </w:r>
      <w:proofErr w:type="gramStart"/>
      <w:r w:rsidRPr="00DA664E">
        <w:rPr>
          <w:rFonts w:ascii="Calibri" w:eastAsia="Avenir Next LT Pro" w:hAnsi="Calibri" w:cs="Calibri"/>
          <w:color w:val="000000" w:themeColor="text1"/>
          <w:sz w:val="21"/>
          <w:szCs w:val="21"/>
        </w:rPr>
        <w:t>In particular, employees</w:t>
      </w:r>
      <w:proofErr w:type="gramEnd"/>
      <w:r w:rsidRPr="00DA664E">
        <w:rPr>
          <w:rFonts w:ascii="Calibri" w:eastAsia="Avenir Next LT Pro" w:hAnsi="Calibri" w:cs="Calibri"/>
          <w:color w:val="000000" w:themeColor="text1"/>
          <w:sz w:val="21"/>
          <w:szCs w:val="21"/>
        </w:rPr>
        <w:t xml:space="preserve"> have a responsibility </w:t>
      </w:r>
      <w:proofErr w:type="gramStart"/>
      <w:r w:rsidRPr="00DA664E">
        <w:rPr>
          <w:rFonts w:ascii="Calibri" w:eastAsia="Avenir Next LT Pro" w:hAnsi="Calibri" w:cs="Calibri"/>
          <w:color w:val="000000" w:themeColor="text1"/>
          <w:sz w:val="21"/>
          <w:szCs w:val="21"/>
        </w:rPr>
        <w:t>for:-</w:t>
      </w:r>
      <w:proofErr w:type="gramEnd"/>
    </w:p>
    <w:p w14:paraId="5C16C9ED" w14:textId="77777777" w:rsidR="0004077D" w:rsidRPr="00DA664E" w:rsidRDefault="0004077D" w:rsidP="00DA664E">
      <w:pPr>
        <w:autoSpaceDE w:val="0"/>
        <w:autoSpaceDN w:val="0"/>
        <w:adjustRightInd w:val="0"/>
        <w:rPr>
          <w:rFonts w:ascii="Calibri" w:eastAsia="Avenir Next LT Pro" w:hAnsi="Calibri" w:cs="Calibri"/>
          <w:color w:val="000000"/>
          <w:sz w:val="21"/>
          <w:szCs w:val="21"/>
        </w:rPr>
      </w:pPr>
    </w:p>
    <w:p w14:paraId="70B26B35" w14:textId="714D7E48"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Checking classrooms/work areas are </w:t>
      </w:r>
      <w:proofErr w:type="gramStart"/>
      <w:r w:rsidRPr="0004077D">
        <w:rPr>
          <w:rFonts w:ascii="Calibri" w:eastAsia="Avenir Next LT Pro" w:hAnsi="Calibri" w:cs="Calibri"/>
          <w:color w:val="000000" w:themeColor="text1"/>
          <w:sz w:val="21"/>
          <w:szCs w:val="21"/>
        </w:rPr>
        <w:t>safe;</w:t>
      </w:r>
      <w:proofErr w:type="gramEnd"/>
    </w:p>
    <w:p w14:paraId="07C7BF74" w14:textId="44F293A8"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Checking equipment is safe before </w:t>
      </w:r>
      <w:proofErr w:type="gramStart"/>
      <w:r w:rsidRPr="0004077D">
        <w:rPr>
          <w:rFonts w:ascii="Calibri" w:eastAsia="Avenir Next LT Pro" w:hAnsi="Calibri" w:cs="Calibri"/>
          <w:color w:val="000000" w:themeColor="text1"/>
          <w:sz w:val="21"/>
          <w:szCs w:val="21"/>
        </w:rPr>
        <w:t>use;</w:t>
      </w:r>
      <w:proofErr w:type="gramEnd"/>
    </w:p>
    <w:p w14:paraId="15086789" w14:textId="2917657B"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Ensuring safe procedures are </w:t>
      </w:r>
      <w:proofErr w:type="gramStart"/>
      <w:r w:rsidRPr="0004077D">
        <w:rPr>
          <w:rFonts w:ascii="Calibri" w:eastAsia="Avenir Next LT Pro" w:hAnsi="Calibri" w:cs="Calibri"/>
          <w:color w:val="000000" w:themeColor="text1"/>
          <w:sz w:val="21"/>
          <w:szCs w:val="21"/>
        </w:rPr>
        <w:t>followed;</w:t>
      </w:r>
      <w:proofErr w:type="gramEnd"/>
    </w:p>
    <w:p w14:paraId="7E78B48E" w14:textId="019CE42C"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Ensuring protective equipment is used, when </w:t>
      </w:r>
      <w:proofErr w:type="gramStart"/>
      <w:r w:rsidRPr="0004077D">
        <w:rPr>
          <w:rFonts w:ascii="Calibri" w:eastAsia="Avenir Next LT Pro" w:hAnsi="Calibri" w:cs="Calibri"/>
          <w:color w:val="000000" w:themeColor="text1"/>
          <w:sz w:val="21"/>
          <w:szCs w:val="21"/>
        </w:rPr>
        <w:t>needed;</w:t>
      </w:r>
      <w:proofErr w:type="gramEnd"/>
    </w:p>
    <w:p w14:paraId="77B397DB" w14:textId="7AEA2035"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 xml:space="preserve">Participating in inspections and the health and safety committee, if </w:t>
      </w:r>
      <w:proofErr w:type="gramStart"/>
      <w:r w:rsidRPr="0004077D">
        <w:rPr>
          <w:rFonts w:ascii="Calibri" w:eastAsia="Avenir Next LT Pro" w:hAnsi="Calibri" w:cs="Calibri"/>
          <w:color w:val="000000" w:themeColor="text1"/>
          <w:sz w:val="21"/>
          <w:szCs w:val="21"/>
        </w:rPr>
        <w:t>appropriate;</w:t>
      </w:r>
      <w:proofErr w:type="gramEnd"/>
    </w:p>
    <w:p w14:paraId="3FD59888" w14:textId="02E28240"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sz w:val="21"/>
          <w:szCs w:val="21"/>
        </w:rPr>
      </w:pPr>
      <w:r w:rsidRPr="0004077D">
        <w:rPr>
          <w:rFonts w:ascii="Calibri" w:eastAsia="Avenir Next LT Pro" w:hAnsi="Calibri" w:cs="Calibri"/>
          <w:color w:val="000000" w:themeColor="text1"/>
          <w:sz w:val="21"/>
          <w:szCs w:val="21"/>
        </w:rPr>
        <w:t>Bringing problems to the relevant manager's attention</w:t>
      </w:r>
    </w:p>
    <w:p w14:paraId="1B615A60" w14:textId="3E4BD705" w:rsidR="00DA664E" w:rsidRPr="0004077D" w:rsidRDefault="00DA664E" w:rsidP="0004077D">
      <w:pPr>
        <w:pStyle w:val="ListParagraph"/>
        <w:numPr>
          <w:ilvl w:val="0"/>
          <w:numId w:val="2"/>
        </w:numPr>
        <w:autoSpaceDE w:val="0"/>
        <w:autoSpaceDN w:val="0"/>
        <w:adjustRightInd w:val="0"/>
        <w:rPr>
          <w:rFonts w:ascii="Calibri" w:eastAsia="Avenir Next LT Pro" w:hAnsi="Calibri" w:cs="Calibri"/>
          <w:color w:val="000000" w:themeColor="text1"/>
          <w:sz w:val="21"/>
          <w:szCs w:val="21"/>
        </w:rPr>
      </w:pPr>
      <w:r w:rsidRPr="0004077D">
        <w:rPr>
          <w:rFonts w:ascii="Calibri" w:eastAsia="Avenir Next LT Pro" w:hAnsi="Calibri" w:cs="Calibri"/>
          <w:color w:val="000000" w:themeColor="text1"/>
          <w:sz w:val="21"/>
          <w:szCs w:val="21"/>
        </w:rPr>
        <w:t>In addition, all employees have a responsibility to co-operate with the employer on matters</w:t>
      </w:r>
      <w:r w:rsidR="0004077D" w:rsidRPr="0004077D">
        <w:rPr>
          <w:rFonts w:ascii="Calibri" w:eastAsia="Avenir Next LT Pro" w:hAnsi="Calibri" w:cs="Calibri"/>
          <w:color w:val="000000" w:themeColor="text1"/>
          <w:sz w:val="21"/>
          <w:szCs w:val="21"/>
        </w:rPr>
        <w:t xml:space="preserve"> </w:t>
      </w:r>
      <w:r w:rsidRPr="0004077D">
        <w:rPr>
          <w:rFonts w:ascii="Calibri" w:eastAsia="Avenir Next LT Pro" w:hAnsi="Calibri" w:cs="Calibri"/>
          <w:color w:val="000000" w:themeColor="text1"/>
          <w:sz w:val="21"/>
          <w:szCs w:val="21"/>
        </w:rPr>
        <w:t>of health and safety.</w:t>
      </w:r>
    </w:p>
    <w:p w14:paraId="42C311D6" w14:textId="77777777" w:rsidR="0004077D" w:rsidRPr="00DA664E" w:rsidRDefault="0004077D" w:rsidP="00DA664E">
      <w:pPr>
        <w:autoSpaceDE w:val="0"/>
        <w:autoSpaceDN w:val="0"/>
        <w:adjustRightInd w:val="0"/>
        <w:rPr>
          <w:rFonts w:ascii="Calibri" w:eastAsia="Avenir Next LT Pro" w:hAnsi="Calibri" w:cs="Calibri"/>
          <w:color w:val="000000"/>
          <w:sz w:val="21"/>
          <w:szCs w:val="21"/>
        </w:rPr>
      </w:pPr>
    </w:p>
    <w:p w14:paraId="00D4C68F"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Volunteers</w:t>
      </w:r>
    </w:p>
    <w:p w14:paraId="6CCE92A9" w14:textId="77777777" w:rsidR="0004077D" w:rsidRPr="00DA664E" w:rsidRDefault="0004077D" w:rsidP="00DA664E">
      <w:pPr>
        <w:autoSpaceDE w:val="0"/>
        <w:autoSpaceDN w:val="0"/>
        <w:adjustRightInd w:val="0"/>
        <w:rPr>
          <w:rFonts w:ascii="Calibri" w:eastAsia="Avenir Next LT Pro" w:hAnsi="Calibri" w:cs="Calibri"/>
          <w:b/>
          <w:bCs/>
          <w:color w:val="000000"/>
          <w:sz w:val="21"/>
          <w:szCs w:val="21"/>
        </w:rPr>
      </w:pPr>
    </w:p>
    <w:p w14:paraId="56B1671D" w14:textId="175D591F"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Volunteers (such as parent-helpers, etc.) have a responsibility to act in accordance with</w:t>
      </w:r>
      <w:r w:rsidR="0004077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the school’s policies and procedures for health and safety and to report any incident or</w:t>
      </w:r>
      <w:r w:rsidR="0004077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defective equipment to a member of staff immediately.</w:t>
      </w:r>
    </w:p>
    <w:p w14:paraId="6ECD9847" w14:textId="77777777" w:rsidR="00DA664E" w:rsidRPr="00DA664E" w:rsidRDefault="00DA664E" w:rsidP="00DA664E">
      <w:pPr>
        <w:autoSpaceDE w:val="0"/>
        <w:autoSpaceDN w:val="0"/>
        <w:adjustRightInd w:val="0"/>
        <w:rPr>
          <w:rFonts w:ascii="Calibri" w:eastAsia="Avenir Next LT Pro" w:hAnsi="Calibri" w:cs="Calibri"/>
          <w:b/>
          <w:bCs/>
          <w:color w:val="000000"/>
          <w:sz w:val="21"/>
          <w:szCs w:val="21"/>
        </w:rPr>
      </w:pPr>
    </w:p>
    <w:p w14:paraId="6057C657"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u w:val="single"/>
        </w:rPr>
      </w:pPr>
      <w:r w:rsidRPr="00DA664E">
        <w:rPr>
          <w:rFonts w:ascii="Calibri" w:eastAsia="Avenir Next LT Pro" w:hAnsi="Calibri" w:cs="Calibri"/>
          <w:b/>
          <w:bCs/>
          <w:color w:val="000000" w:themeColor="text1"/>
          <w:sz w:val="26"/>
          <w:szCs w:val="26"/>
          <w:u w:val="single"/>
        </w:rPr>
        <w:t>Specific Health, Safety and Welfare Policy and Procedures</w:t>
      </w:r>
    </w:p>
    <w:p w14:paraId="2260DCD6"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u w:val="single"/>
        </w:rPr>
      </w:pPr>
    </w:p>
    <w:p w14:paraId="7904C06D"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First Aid</w:t>
      </w:r>
    </w:p>
    <w:p w14:paraId="465708C3"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13F801BA"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The school has assessed the need for first aid provision and has identified that teaching and support staff that are </w:t>
      </w:r>
      <w:proofErr w:type="gramStart"/>
      <w:r w:rsidRPr="00DA664E">
        <w:rPr>
          <w:rFonts w:ascii="Calibri" w:eastAsia="Avenir Next LT Pro" w:hAnsi="Calibri" w:cs="Calibri"/>
          <w:color w:val="000000" w:themeColor="text1"/>
          <w:sz w:val="21"/>
          <w:szCs w:val="21"/>
        </w:rPr>
        <w:t>full time</w:t>
      </w:r>
      <w:proofErr w:type="gramEnd"/>
      <w:r w:rsidRPr="00DA664E">
        <w:rPr>
          <w:rFonts w:ascii="Calibri" w:eastAsia="Avenir Next LT Pro" w:hAnsi="Calibri" w:cs="Calibri"/>
          <w:color w:val="000000" w:themeColor="text1"/>
          <w:sz w:val="21"/>
          <w:szCs w:val="21"/>
        </w:rPr>
        <w:t xml:space="preserve"> will be given first aid training.</w:t>
      </w:r>
    </w:p>
    <w:p w14:paraId="2C5296B5" w14:textId="77777777" w:rsidR="0004077D" w:rsidRPr="00DA664E" w:rsidRDefault="0004077D" w:rsidP="00DA664E">
      <w:pPr>
        <w:autoSpaceDE w:val="0"/>
        <w:autoSpaceDN w:val="0"/>
        <w:adjustRightInd w:val="0"/>
        <w:rPr>
          <w:rFonts w:ascii="Calibri" w:eastAsia="Avenir Next LT Pro" w:hAnsi="Calibri" w:cs="Calibri"/>
          <w:b/>
          <w:bCs/>
          <w:color w:val="000000"/>
          <w:sz w:val="21"/>
          <w:szCs w:val="21"/>
        </w:rPr>
      </w:pPr>
    </w:p>
    <w:p w14:paraId="0347B738" w14:textId="0C1D6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 First Aid coordinator is responsible for overseeing the arrangements for first aid</w:t>
      </w:r>
      <w:r w:rsidR="0032079F">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within the school. Their duties include </w:t>
      </w:r>
      <w:proofErr w:type="gramStart"/>
      <w:r w:rsidRPr="00DA664E">
        <w:rPr>
          <w:rFonts w:ascii="Calibri" w:eastAsia="Avenir Next LT Pro" w:hAnsi="Calibri" w:cs="Calibri"/>
          <w:color w:val="000000" w:themeColor="text1"/>
          <w:sz w:val="21"/>
          <w:szCs w:val="21"/>
        </w:rPr>
        <w:t>ensuring:-</w:t>
      </w:r>
      <w:proofErr w:type="gramEnd"/>
    </w:p>
    <w:p w14:paraId="31E14B28" w14:textId="77777777" w:rsidR="0004077D" w:rsidRPr="00DA664E" w:rsidRDefault="0004077D" w:rsidP="00DA664E">
      <w:pPr>
        <w:autoSpaceDE w:val="0"/>
        <w:autoSpaceDN w:val="0"/>
        <w:adjustRightInd w:val="0"/>
        <w:rPr>
          <w:rFonts w:ascii="Calibri" w:eastAsia="Avenir Next LT Pro" w:hAnsi="Calibri" w:cs="Calibri"/>
          <w:color w:val="000000"/>
          <w:sz w:val="21"/>
          <w:szCs w:val="21"/>
        </w:rPr>
      </w:pPr>
    </w:p>
    <w:p w14:paraId="1F730D71" w14:textId="60297065" w:rsidR="00DA664E" w:rsidRPr="00190C2D" w:rsidRDefault="0032079F"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First</w:t>
      </w:r>
      <w:r w:rsidR="00DA664E" w:rsidRPr="00190C2D">
        <w:rPr>
          <w:rFonts w:ascii="Calibri" w:eastAsia="Avenir Next LT Pro" w:hAnsi="Calibri" w:cs="Calibri"/>
          <w:color w:val="000000" w:themeColor="text1"/>
          <w:sz w:val="21"/>
          <w:szCs w:val="21"/>
        </w:rPr>
        <w:t xml:space="preserve"> aid equipment is available at strategic points in the school</w:t>
      </w:r>
    </w:p>
    <w:p w14:paraId="1BD7784D" w14:textId="33C80895" w:rsidR="00DA664E" w:rsidRPr="00190C2D" w:rsidRDefault="00DA664E"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Minor first aid stations are based in each of the classrooms.</w:t>
      </w:r>
    </w:p>
    <w:p w14:paraId="342EEA0E" w14:textId="4415526C" w:rsidR="00DA664E" w:rsidRPr="004015C0" w:rsidRDefault="00190C2D"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4015C0">
        <w:rPr>
          <w:rFonts w:ascii="Calibri" w:eastAsia="Avenir Next LT Pro" w:hAnsi="Calibri" w:cs="Calibri"/>
          <w:color w:val="000000" w:themeColor="text1"/>
          <w:sz w:val="21"/>
          <w:szCs w:val="21"/>
        </w:rPr>
        <w:t>Support staff carry first aid kits with them at lunchtimes</w:t>
      </w:r>
      <w:r w:rsidR="00DA664E" w:rsidRPr="004015C0">
        <w:rPr>
          <w:rFonts w:ascii="Calibri" w:eastAsia="Avenir Next LT Pro" w:hAnsi="Calibri" w:cs="Calibri"/>
          <w:color w:val="000000" w:themeColor="text1"/>
          <w:sz w:val="21"/>
          <w:szCs w:val="21"/>
        </w:rPr>
        <w:t>.</w:t>
      </w:r>
    </w:p>
    <w:p w14:paraId="06D5EAE3" w14:textId="0900225D" w:rsidR="00DA664E" w:rsidRPr="00190C2D" w:rsidRDefault="0004077D"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T</w:t>
      </w:r>
      <w:r w:rsidR="00DA664E" w:rsidRPr="00190C2D">
        <w:rPr>
          <w:rFonts w:ascii="Calibri" w:eastAsia="Avenir Next LT Pro" w:hAnsi="Calibri" w:cs="Calibri"/>
          <w:color w:val="000000" w:themeColor="text1"/>
          <w:sz w:val="21"/>
          <w:szCs w:val="21"/>
        </w:rPr>
        <w:t xml:space="preserve">he correct level of first aid equipment is maintained in each first aid box (staff check this upon use and before trips. Supplies are monitored and ordered by </w:t>
      </w:r>
      <w:r w:rsidR="0032079F" w:rsidRPr="00190C2D">
        <w:rPr>
          <w:rFonts w:ascii="Calibri" w:eastAsia="Avenir Next LT Pro" w:hAnsi="Calibri" w:cs="Calibri"/>
          <w:color w:val="000000" w:themeColor="text1"/>
          <w:sz w:val="21"/>
          <w:szCs w:val="21"/>
        </w:rPr>
        <w:t>school administrator.</w:t>
      </w:r>
    </w:p>
    <w:p w14:paraId="57A0CB19" w14:textId="1435C4F7" w:rsidR="00DA664E" w:rsidRPr="00190C2D" w:rsidRDefault="005301F1"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T</w:t>
      </w:r>
      <w:r w:rsidR="0032079F" w:rsidRPr="00190C2D">
        <w:rPr>
          <w:rFonts w:ascii="Calibri" w:eastAsia="Avenir Next LT Pro" w:hAnsi="Calibri" w:cs="Calibri"/>
          <w:color w:val="000000" w:themeColor="text1"/>
          <w:sz w:val="21"/>
          <w:szCs w:val="21"/>
        </w:rPr>
        <w:t>hat</w:t>
      </w:r>
      <w:r w:rsidR="00DA664E" w:rsidRPr="00190C2D">
        <w:rPr>
          <w:rFonts w:ascii="Calibri" w:eastAsia="Avenir Next LT Pro" w:hAnsi="Calibri" w:cs="Calibri"/>
          <w:color w:val="000000" w:themeColor="text1"/>
          <w:sz w:val="21"/>
          <w:szCs w:val="21"/>
        </w:rPr>
        <w:t xml:space="preserve"> </w:t>
      </w:r>
      <w:proofErr w:type="gramStart"/>
      <w:r w:rsidR="00DA664E" w:rsidRPr="00190C2D">
        <w:rPr>
          <w:rFonts w:ascii="Calibri" w:eastAsia="Avenir Next LT Pro" w:hAnsi="Calibri" w:cs="Calibri"/>
          <w:color w:val="000000" w:themeColor="text1"/>
          <w:sz w:val="21"/>
          <w:szCs w:val="21"/>
        </w:rPr>
        <w:t>a sufficient number of</w:t>
      </w:r>
      <w:proofErr w:type="gramEnd"/>
      <w:r w:rsidR="00DA664E" w:rsidRPr="00190C2D">
        <w:rPr>
          <w:rFonts w:ascii="Calibri" w:eastAsia="Avenir Next LT Pro" w:hAnsi="Calibri" w:cs="Calibri"/>
          <w:color w:val="000000" w:themeColor="text1"/>
          <w:sz w:val="21"/>
          <w:szCs w:val="21"/>
        </w:rPr>
        <w:t xml:space="preserve"> personnel are trained in first aid procedures</w:t>
      </w:r>
    </w:p>
    <w:p w14:paraId="6119310F" w14:textId="00EFD51D" w:rsidR="00DA664E" w:rsidRPr="00190C2D" w:rsidRDefault="005301F1"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T</w:t>
      </w:r>
      <w:r w:rsidR="0032079F" w:rsidRPr="00190C2D">
        <w:rPr>
          <w:rFonts w:ascii="Calibri" w:eastAsia="Avenir Next LT Pro" w:hAnsi="Calibri" w:cs="Calibri"/>
          <w:color w:val="000000" w:themeColor="text1"/>
          <w:sz w:val="21"/>
          <w:szCs w:val="21"/>
        </w:rPr>
        <w:t>hat</w:t>
      </w:r>
      <w:r w:rsidR="00DA664E" w:rsidRPr="00190C2D">
        <w:rPr>
          <w:rFonts w:ascii="Calibri" w:eastAsia="Avenir Next LT Pro" w:hAnsi="Calibri" w:cs="Calibri"/>
          <w:color w:val="000000" w:themeColor="text1"/>
          <w:sz w:val="21"/>
          <w:szCs w:val="21"/>
        </w:rPr>
        <w:t xml:space="preserve"> first aid qualifications are, and remain, current (e.g. First Aid at Work</w:t>
      </w:r>
      <w:r w:rsidRPr="00190C2D">
        <w:rPr>
          <w:rFonts w:ascii="Calibri" w:eastAsia="Avenir Next LT Pro" w:hAnsi="Calibri" w:cs="Calibri"/>
          <w:color w:val="000000" w:themeColor="text1"/>
          <w:sz w:val="21"/>
          <w:szCs w:val="21"/>
        </w:rPr>
        <w:t xml:space="preserve"> </w:t>
      </w:r>
      <w:r w:rsidR="00DA664E" w:rsidRPr="00190C2D">
        <w:rPr>
          <w:rFonts w:ascii="Calibri" w:eastAsia="Avenir Next LT Pro" w:hAnsi="Calibri" w:cs="Calibri"/>
          <w:color w:val="000000" w:themeColor="text1"/>
          <w:sz w:val="21"/>
          <w:szCs w:val="21"/>
        </w:rPr>
        <w:t>Certificates are valid for 3 years)</w:t>
      </w:r>
    </w:p>
    <w:p w14:paraId="11DCBAF4" w14:textId="30C0D050" w:rsidR="00DA664E" w:rsidRPr="00190C2D" w:rsidRDefault="00DA664E" w:rsidP="00190C2D">
      <w:pPr>
        <w:pStyle w:val="ListParagraph"/>
        <w:numPr>
          <w:ilvl w:val="0"/>
          <w:numId w:val="3"/>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The headteacher will also regularly check first aid logs for indications of recurrent or frequently</w:t>
      </w:r>
      <w:r w:rsidR="005301F1" w:rsidRPr="00190C2D">
        <w:rPr>
          <w:rFonts w:ascii="Calibri" w:eastAsia="Avenir Next LT Pro" w:hAnsi="Calibri" w:cs="Calibri"/>
          <w:color w:val="000000" w:themeColor="text1"/>
          <w:sz w:val="21"/>
          <w:szCs w:val="21"/>
        </w:rPr>
        <w:t xml:space="preserve"> </w:t>
      </w:r>
      <w:r w:rsidRPr="00190C2D">
        <w:rPr>
          <w:rFonts w:ascii="Calibri" w:eastAsia="Avenir Next LT Pro" w:hAnsi="Calibri" w:cs="Calibri"/>
          <w:color w:val="000000" w:themeColor="text1"/>
          <w:sz w:val="21"/>
          <w:szCs w:val="21"/>
        </w:rPr>
        <w:t>reported types of injury.</w:t>
      </w:r>
    </w:p>
    <w:p w14:paraId="5A067C91" w14:textId="1F4ACA30" w:rsidR="00DA664E" w:rsidRPr="00190C2D" w:rsidRDefault="00DA664E" w:rsidP="00190C2D">
      <w:pPr>
        <w:pStyle w:val="ListParagraph"/>
        <w:numPr>
          <w:ilvl w:val="0"/>
          <w:numId w:val="3"/>
        </w:numPr>
        <w:autoSpaceDE w:val="0"/>
        <w:autoSpaceDN w:val="0"/>
        <w:adjustRightInd w:val="0"/>
        <w:rPr>
          <w:rFonts w:ascii="Calibri" w:eastAsia="Avenir Next LT Pro" w:hAnsi="Calibri" w:cs="Calibri"/>
          <w:color w:val="000000" w:themeColor="text1"/>
          <w:sz w:val="21"/>
          <w:szCs w:val="21"/>
        </w:rPr>
      </w:pPr>
      <w:r w:rsidRPr="00190C2D">
        <w:rPr>
          <w:rFonts w:ascii="Calibri" w:eastAsia="Avenir Next LT Pro" w:hAnsi="Calibri" w:cs="Calibri"/>
          <w:color w:val="000000" w:themeColor="text1"/>
          <w:sz w:val="21"/>
          <w:szCs w:val="21"/>
        </w:rPr>
        <w:t>Staff are responsible for ensuring that First Aid Logs are completed for all treatment</w:t>
      </w:r>
      <w:r w:rsidR="005301F1" w:rsidRPr="00190C2D">
        <w:rPr>
          <w:rFonts w:ascii="Calibri" w:eastAsia="Avenir Next LT Pro" w:hAnsi="Calibri" w:cs="Calibri"/>
          <w:color w:val="000000" w:themeColor="text1"/>
          <w:sz w:val="21"/>
          <w:szCs w:val="21"/>
        </w:rPr>
        <w:t xml:space="preserve"> </w:t>
      </w:r>
      <w:r w:rsidRPr="00190C2D">
        <w:rPr>
          <w:rFonts w:ascii="Calibri" w:eastAsia="Avenir Next LT Pro" w:hAnsi="Calibri" w:cs="Calibri"/>
          <w:color w:val="000000" w:themeColor="text1"/>
          <w:sz w:val="21"/>
          <w:szCs w:val="21"/>
        </w:rPr>
        <w:t>given and that the necessary details are supplied for the reporting of accidents (see</w:t>
      </w:r>
      <w:r w:rsidR="005301F1" w:rsidRPr="00190C2D">
        <w:rPr>
          <w:rFonts w:ascii="Calibri" w:eastAsia="Avenir Next LT Pro" w:hAnsi="Calibri" w:cs="Calibri"/>
          <w:color w:val="000000" w:themeColor="text1"/>
          <w:sz w:val="21"/>
          <w:szCs w:val="21"/>
        </w:rPr>
        <w:t xml:space="preserve"> </w:t>
      </w:r>
      <w:r w:rsidRPr="00190C2D">
        <w:rPr>
          <w:rFonts w:ascii="Calibri" w:eastAsia="Avenir Next LT Pro" w:hAnsi="Calibri" w:cs="Calibri"/>
          <w:color w:val="000000" w:themeColor="text1"/>
          <w:sz w:val="21"/>
          <w:szCs w:val="21"/>
        </w:rPr>
        <w:t>Reporting of Accidents section)</w:t>
      </w:r>
    </w:p>
    <w:p w14:paraId="68B6DBA7" w14:textId="77777777" w:rsidR="005301F1" w:rsidRPr="00DA664E" w:rsidRDefault="005301F1" w:rsidP="00DA664E">
      <w:pPr>
        <w:autoSpaceDE w:val="0"/>
        <w:autoSpaceDN w:val="0"/>
        <w:adjustRightInd w:val="0"/>
        <w:rPr>
          <w:rFonts w:ascii="Calibri" w:eastAsia="Avenir Next LT Pro" w:hAnsi="Calibri" w:cs="Calibri"/>
          <w:color w:val="000000"/>
          <w:sz w:val="21"/>
          <w:szCs w:val="21"/>
        </w:rPr>
      </w:pPr>
    </w:p>
    <w:p w14:paraId="45E59CB2"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Treatment of Injuries</w:t>
      </w:r>
    </w:p>
    <w:p w14:paraId="05478DE2" w14:textId="77777777" w:rsidR="00190C2D" w:rsidRPr="00DA664E" w:rsidRDefault="00190C2D" w:rsidP="00DA664E">
      <w:pPr>
        <w:autoSpaceDE w:val="0"/>
        <w:autoSpaceDN w:val="0"/>
        <w:adjustRightInd w:val="0"/>
        <w:rPr>
          <w:rFonts w:ascii="Calibri" w:eastAsia="Avenir Next LT Pro" w:hAnsi="Calibri" w:cs="Calibri"/>
          <w:b/>
          <w:bCs/>
          <w:color w:val="000000"/>
          <w:sz w:val="21"/>
          <w:szCs w:val="21"/>
        </w:rPr>
      </w:pPr>
    </w:p>
    <w:p w14:paraId="1D15F018" w14:textId="1C4A3506"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The </w:t>
      </w:r>
      <w:r w:rsidR="005644ED" w:rsidRPr="00DA664E">
        <w:rPr>
          <w:rFonts w:ascii="Calibri" w:eastAsia="Avenir Next LT Pro" w:hAnsi="Calibri" w:cs="Calibri"/>
          <w:color w:val="000000" w:themeColor="text1"/>
          <w:sz w:val="21"/>
          <w:szCs w:val="21"/>
        </w:rPr>
        <w:t>school</w:t>
      </w:r>
      <w:r w:rsidRPr="00DA664E">
        <w:rPr>
          <w:rFonts w:ascii="Calibri" w:eastAsia="Avenir Next LT Pro" w:hAnsi="Calibri" w:cs="Calibri"/>
          <w:color w:val="000000" w:themeColor="text1"/>
          <w:sz w:val="21"/>
          <w:szCs w:val="21"/>
        </w:rPr>
        <w:t xml:space="preserve"> will rely on the knowledge and experience of its trained first aiders </w:t>
      </w:r>
      <w:proofErr w:type="gramStart"/>
      <w:r w:rsidRPr="00DA664E">
        <w:rPr>
          <w:rFonts w:ascii="Calibri" w:eastAsia="Avenir Next LT Pro" w:hAnsi="Calibri" w:cs="Calibri"/>
          <w:color w:val="000000" w:themeColor="text1"/>
          <w:sz w:val="21"/>
          <w:szCs w:val="21"/>
        </w:rPr>
        <w:t>in order to</w:t>
      </w:r>
      <w:proofErr w:type="gramEnd"/>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administer appropriate treatment to injured </w:t>
      </w:r>
      <w:proofErr w:type="gramStart"/>
      <w:r w:rsidRPr="00DA664E">
        <w:rPr>
          <w:rFonts w:ascii="Calibri" w:eastAsia="Avenir Next LT Pro" w:hAnsi="Calibri" w:cs="Calibri"/>
          <w:color w:val="000000" w:themeColor="text1"/>
          <w:sz w:val="21"/>
          <w:szCs w:val="21"/>
        </w:rPr>
        <w:t>persons</w:t>
      </w:r>
      <w:proofErr w:type="gramEnd"/>
      <w:r w:rsidRPr="00DA664E">
        <w:rPr>
          <w:rFonts w:ascii="Calibri" w:eastAsia="Avenir Next LT Pro" w:hAnsi="Calibri" w:cs="Calibri"/>
          <w:color w:val="000000" w:themeColor="text1"/>
          <w:sz w:val="21"/>
          <w:szCs w:val="21"/>
        </w:rPr>
        <w:t>.</w:t>
      </w:r>
    </w:p>
    <w:p w14:paraId="2FAD6C95"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74D68EA4" w14:textId="6CF24D5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In emergency situations, the first aider will call (or will instruct another member of staff to</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call) 999 and request that an ambulance and paramedics attend.</w:t>
      </w:r>
    </w:p>
    <w:p w14:paraId="372093B9"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211CAD56" w14:textId="7CC49D8D"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Where there is any doubt about the appropriate course of action, the first aider will be</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expected to consult with the Headteacher, and, in the case of pupil injuries, with the parents or legal guardians.</w:t>
      </w:r>
    </w:p>
    <w:p w14:paraId="3008FCA4" w14:textId="77777777" w:rsidR="00190C2D" w:rsidRDefault="00190C2D" w:rsidP="00DA664E">
      <w:pPr>
        <w:autoSpaceDE w:val="0"/>
        <w:autoSpaceDN w:val="0"/>
        <w:adjustRightInd w:val="0"/>
        <w:rPr>
          <w:rFonts w:ascii="Calibri" w:eastAsia="Avenir Next LT Pro" w:hAnsi="Calibri" w:cs="Calibri"/>
          <w:color w:val="000000" w:themeColor="text1"/>
          <w:sz w:val="21"/>
          <w:szCs w:val="21"/>
        </w:rPr>
      </w:pPr>
    </w:p>
    <w:p w14:paraId="61A17F31"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64328106"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Suspected Head, Neck &amp; Spinal Injuries to Pupils</w:t>
      </w:r>
    </w:p>
    <w:p w14:paraId="143CCA29" w14:textId="77777777" w:rsidR="00190C2D" w:rsidRPr="00DA664E" w:rsidRDefault="00190C2D" w:rsidP="00DA664E">
      <w:pPr>
        <w:autoSpaceDE w:val="0"/>
        <w:autoSpaceDN w:val="0"/>
        <w:adjustRightInd w:val="0"/>
        <w:rPr>
          <w:rFonts w:ascii="Calibri" w:eastAsia="Avenir Next LT Pro" w:hAnsi="Calibri" w:cs="Calibri"/>
          <w:b/>
          <w:bCs/>
          <w:color w:val="000000"/>
          <w:sz w:val="21"/>
          <w:szCs w:val="21"/>
        </w:rPr>
      </w:pPr>
    </w:p>
    <w:p w14:paraId="60F58908" w14:textId="6526CC5B"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In the event of a suspected head, neck or spinal injury to a pupil it is the policy of this</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school, in addition to the normal first aid procedures, that the pupil’s parent/guardian is</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contacted and informed of the injury.</w:t>
      </w:r>
    </w:p>
    <w:p w14:paraId="0E0B9643"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490DE32D" w14:textId="01C34795" w:rsidR="00DA664E" w:rsidRDefault="005644ED"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w:t>
      </w:r>
      <w:r w:rsidR="00DA664E" w:rsidRPr="00DA664E">
        <w:rPr>
          <w:rFonts w:ascii="Calibri" w:eastAsia="Avenir Next LT Pro" w:hAnsi="Calibri" w:cs="Calibri"/>
          <w:color w:val="000000" w:themeColor="text1"/>
          <w:sz w:val="21"/>
          <w:szCs w:val="21"/>
        </w:rPr>
        <w:t xml:space="preserve"> first aider, in consultation with the parent/guardian, will decide the</w:t>
      </w:r>
      <w:r w:rsidR="00190C2D">
        <w:rPr>
          <w:rFonts w:ascii="Calibri" w:eastAsia="Avenir Next LT Pro" w:hAnsi="Calibri" w:cs="Calibri"/>
          <w:color w:val="000000" w:themeColor="text1"/>
          <w:sz w:val="21"/>
          <w:szCs w:val="21"/>
        </w:rPr>
        <w:t xml:space="preserve"> </w:t>
      </w:r>
      <w:r w:rsidR="00DA664E" w:rsidRPr="00DA664E">
        <w:rPr>
          <w:rFonts w:ascii="Calibri" w:eastAsia="Avenir Next LT Pro" w:hAnsi="Calibri" w:cs="Calibri"/>
          <w:color w:val="000000" w:themeColor="text1"/>
          <w:sz w:val="21"/>
          <w:szCs w:val="21"/>
        </w:rPr>
        <w:t xml:space="preserve">appropriate course of action in each case. The first </w:t>
      </w:r>
      <w:proofErr w:type="gramStart"/>
      <w:r w:rsidR="00DA664E" w:rsidRPr="00DA664E">
        <w:rPr>
          <w:rFonts w:ascii="Calibri" w:eastAsia="Avenir Next LT Pro" w:hAnsi="Calibri" w:cs="Calibri"/>
          <w:color w:val="000000" w:themeColor="text1"/>
          <w:sz w:val="21"/>
          <w:szCs w:val="21"/>
        </w:rPr>
        <w:t>aider</w:t>
      </w:r>
      <w:proofErr w:type="gramEnd"/>
      <w:r w:rsidR="00DA664E" w:rsidRPr="00DA664E">
        <w:rPr>
          <w:rFonts w:ascii="Calibri" w:eastAsia="Avenir Next LT Pro" w:hAnsi="Calibri" w:cs="Calibri"/>
          <w:color w:val="000000" w:themeColor="text1"/>
          <w:sz w:val="21"/>
          <w:szCs w:val="21"/>
        </w:rPr>
        <w:t xml:space="preserve"> will ensure that treatment is not</w:t>
      </w:r>
      <w:r w:rsidR="00190C2D">
        <w:rPr>
          <w:rFonts w:ascii="Calibri" w:eastAsia="Avenir Next LT Pro" w:hAnsi="Calibri" w:cs="Calibri"/>
          <w:color w:val="000000" w:themeColor="text1"/>
          <w:sz w:val="21"/>
          <w:szCs w:val="21"/>
        </w:rPr>
        <w:t xml:space="preserve"> </w:t>
      </w:r>
      <w:r w:rsidR="00DA664E" w:rsidRPr="00DA664E">
        <w:rPr>
          <w:rFonts w:ascii="Calibri" w:eastAsia="Avenir Next LT Pro" w:hAnsi="Calibri" w:cs="Calibri"/>
          <w:color w:val="000000" w:themeColor="text1"/>
          <w:sz w:val="21"/>
          <w:szCs w:val="21"/>
        </w:rPr>
        <w:t>delayed by difficulties in contacting the parent/guardian.</w:t>
      </w:r>
    </w:p>
    <w:p w14:paraId="76170720"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529C9D7B" w14:textId="208E2D18"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In any case where there is any doubt about the pupil’s wellbeing, the first aider is expected</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to phone for an ambulance as appropriate.</w:t>
      </w:r>
    </w:p>
    <w:p w14:paraId="3DFDEE59"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5D5255CB"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Other Significant Injuries</w:t>
      </w:r>
    </w:p>
    <w:p w14:paraId="6BAAAEC1" w14:textId="77777777" w:rsidR="00190C2D" w:rsidRPr="00DA664E" w:rsidRDefault="00190C2D" w:rsidP="00DA664E">
      <w:pPr>
        <w:autoSpaceDE w:val="0"/>
        <w:autoSpaceDN w:val="0"/>
        <w:adjustRightInd w:val="0"/>
        <w:rPr>
          <w:rFonts w:ascii="Calibri" w:eastAsia="Avenir Next LT Pro" w:hAnsi="Calibri" w:cs="Calibri"/>
          <w:b/>
          <w:bCs/>
          <w:color w:val="000000"/>
          <w:sz w:val="21"/>
          <w:szCs w:val="21"/>
        </w:rPr>
      </w:pPr>
    </w:p>
    <w:p w14:paraId="604E10DA" w14:textId="0D33AD70"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Any other serious injury will be notified </w:t>
      </w:r>
      <w:proofErr w:type="gramStart"/>
      <w:r w:rsidRPr="00DA664E">
        <w:rPr>
          <w:rFonts w:ascii="Calibri" w:eastAsia="Avenir Next LT Pro" w:hAnsi="Calibri" w:cs="Calibri"/>
          <w:color w:val="000000" w:themeColor="text1"/>
          <w:sz w:val="21"/>
          <w:szCs w:val="21"/>
        </w:rPr>
        <w:t>to</w:t>
      </w:r>
      <w:proofErr w:type="gramEnd"/>
      <w:r w:rsidRPr="00DA664E">
        <w:rPr>
          <w:rFonts w:ascii="Calibri" w:eastAsia="Avenir Next LT Pro" w:hAnsi="Calibri" w:cs="Calibri"/>
          <w:color w:val="000000" w:themeColor="text1"/>
          <w:sz w:val="21"/>
          <w:szCs w:val="21"/>
        </w:rPr>
        <w:t xml:space="preserve"> the parents/legal guardian by the quickest</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means possible (normally by phone).</w:t>
      </w:r>
    </w:p>
    <w:p w14:paraId="6E40499F"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4448BBBA" w14:textId="2FA8615D"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In addition to the procedures above, the </w:t>
      </w:r>
      <w:r w:rsidR="005644ED" w:rsidRPr="00DA664E">
        <w:rPr>
          <w:rFonts w:ascii="Calibri" w:eastAsia="Avenir Next LT Pro" w:hAnsi="Calibri" w:cs="Calibri"/>
          <w:color w:val="000000" w:themeColor="text1"/>
          <w:sz w:val="21"/>
          <w:szCs w:val="21"/>
        </w:rPr>
        <w:t>school</w:t>
      </w:r>
      <w:r w:rsidRPr="00DA664E">
        <w:rPr>
          <w:rFonts w:ascii="Calibri" w:eastAsia="Avenir Next LT Pro" w:hAnsi="Calibri" w:cs="Calibri"/>
          <w:color w:val="000000" w:themeColor="text1"/>
          <w:sz w:val="21"/>
          <w:szCs w:val="21"/>
        </w:rPr>
        <w:t xml:space="preserve"> will notify parents/legal guardians of any</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other significant injury by the most appropriate method which may include one or more of</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the following:</w:t>
      </w:r>
    </w:p>
    <w:p w14:paraId="760276BF"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3556A736" w14:textId="57926E9A" w:rsidR="00DA664E" w:rsidRPr="00190C2D" w:rsidRDefault="00DA664E" w:rsidP="00190C2D">
      <w:pPr>
        <w:pStyle w:val="ListParagraph"/>
        <w:numPr>
          <w:ilvl w:val="0"/>
          <w:numId w:val="4"/>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a telephone call</w:t>
      </w:r>
    </w:p>
    <w:p w14:paraId="585997E2" w14:textId="27A9F578" w:rsidR="00DA664E" w:rsidRPr="00190C2D" w:rsidRDefault="00DA664E" w:rsidP="00190C2D">
      <w:pPr>
        <w:pStyle w:val="ListParagraph"/>
        <w:numPr>
          <w:ilvl w:val="0"/>
          <w:numId w:val="4"/>
        </w:numPr>
        <w:autoSpaceDE w:val="0"/>
        <w:autoSpaceDN w:val="0"/>
        <w:adjustRightInd w:val="0"/>
        <w:rPr>
          <w:rFonts w:ascii="Calibri" w:eastAsia="Avenir Next LT Pro" w:hAnsi="Calibri" w:cs="Calibri"/>
          <w:color w:val="000000"/>
          <w:sz w:val="21"/>
          <w:szCs w:val="21"/>
        </w:rPr>
      </w:pPr>
      <w:r w:rsidRPr="00190C2D">
        <w:rPr>
          <w:rFonts w:ascii="Calibri" w:eastAsia="Avenir Next LT Pro" w:hAnsi="Calibri" w:cs="Calibri"/>
          <w:color w:val="000000" w:themeColor="text1"/>
          <w:sz w:val="21"/>
          <w:szCs w:val="21"/>
        </w:rPr>
        <w:t>a letter</w:t>
      </w:r>
    </w:p>
    <w:p w14:paraId="0024AE12" w14:textId="3E3AC92C" w:rsidR="00DA664E" w:rsidRPr="00190C2D" w:rsidRDefault="00DA664E" w:rsidP="00190C2D">
      <w:pPr>
        <w:pStyle w:val="ListParagraph"/>
        <w:numPr>
          <w:ilvl w:val="0"/>
          <w:numId w:val="4"/>
        </w:numPr>
        <w:autoSpaceDE w:val="0"/>
        <w:autoSpaceDN w:val="0"/>
        <w:adjustRightInd w:val="0"/>
        <w:rPr>
          <w:rFonts w:ascii="Calibri" w:eastAsia="Avenir Next LT Pro" w:hAnsi="Calibri" w:cs="Calibri"/>
          <w:color w:val="000000" w:themeColor="text1"/>
          <w:sz w:val="21"/>
          <w:szCs w:val="21"/>
        </w:rPr>
      </w:pPr>
      <w:r w:rsidRPr="00190C2D">
        <w:rPr>
          <w:rFonts w:ascii="Calibri" w:eastAsia="Avenir Next LT Pro" w:hAnsi="Calibri" w:cs="Calibri"/>
          <w:color w:val="000000" w:themeColor="text1"/>
          <w:sz w:val="21"/>
          <w:szCs w:val="21"/>
        </w:rPr>
        <w:t>a form</w:t>
      </w:r>
    </w:p>
    <w:p w14:paraId="7A928F2A"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1A368A69"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Escorting Pupils to Hospital</w:t>
      </w:r>
    </w:p>
    <w:p w14:paraId="7077C025" w14:textId="77777777" w:rsidR="00190C2D" w:rsidRPr="00DA664E" w:rsidRDefault="00190C2D" w:rsidP="00DA664E">
      <w:pPr>
        <w:autoSpaceDE w:val="0"/>
        <w:autoSpaceDN w:val="0"/>
        <w:adjustRightInd w:val="0"/>
        <w:rPr>
          <w:rFonts w:ascii="Calibri" w:eastAsia="Avenir Next LT Pro" w:hAnsi="Calibri" w:cs="Calibri"/>
          <w:b/>
          <w:bCs/>
          <w:color w:val="000000"/>
          <w:sz w:val="21"/>
          <w:szCs w:val="21"/>
        </w:rPr>
      </w:pPr>
    </w:p>
    <w:p w14:paraId="7C3CDA13" w14:textId="1F13E23A"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When it is necessary for a pupil to be taken to hospital, they will be accompanied by a</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member of staff – unless the pupil’s parent or guardian is in attendance.</w:t>
      </w:r>
    </w:p>
    <w:p w14:paraId="51E7CA83"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65C81EE6" w14:textId="6F2E80E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The member of staff will stay with the pupil until a parent or guardian arrives and</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responsibility is “handed over”.</w:t>
      </w:r>
    </w:p>
    <w:p w14:paraId="495656CA"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104C592E"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Medicines in School</w:t>
      </w:r>
    </w:p>
    <w:p w14:paraId="5C05EC5C"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5DE0EB4E" w14:textId="65CF30FF"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 current position is that this school will not dispense medication except in exceptional</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circumstances. These exceptions will be where a child is on long term medication which if</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not available in school would prevent the child from attending.</w:t>
      </w:r>
    </w:p>
    <w:p w14:paraId="487BCABB"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2929F03C" w14:textId="07C35716"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Where other </w:t>
      </w:r>
      <w:r w:rsidR="005644ED" w:rsidRPr="00DA664E">
        <w:rPr>
          <w:rFonts w:ascii="Calibri" w:eastAsia="Avenir Next LT Pro" w:hAnsi="Calibri" w:cs="Calibri"/>
          <w:color w:val="000000" w:themeColor="text1"/>
          <w:sz w:val="21"/>
          <w:szCs w:val="21"/>
        </w:rPr>
        <w:t>medications need</w:t>
      </w:r>
      <w:r w:rsidRPr="00DA664E">
        <w:rPr>
          <w:rFonts w:ascii="Calibri" w:eastAsia="Avenir Next LT Pro" w:hAnsi="Calibri" w:cs="Calibri"/>
          <w:color w:val="000000" w:themeColor="text1"/>
          <w:sz w:val="21"/>
          <w:szCs w:val="21"/>
        </w:rPr>
        <w:t xml:space="preserve"> to be given, e.g. antibiotics, parents are asked to arrange</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to visit the school to administer the medicine themselves and to keep any medication with</w:t>
      </w:r>
      <w:r w:rsidR="00190C2D">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them.</w:t>
      </w:r>
    </w:p>
    <w:p w14:paraId="3F3D1257"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48F20430"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*The school no longer keeps an “emergency asthma kit” and therefore individual children must have their own inhaler at school, plus a spare banked in the office. Spares should be </w:t>
      </w:r>
      <w:proofErr w:type="gramStart"/>
      <w:r w:rsidRPr="00DA664E">
        <w:rPr>
          <w:rFonts w:ascii="Calibri" w:eastAsia="Avenir Next LT Pro" w:hAnsi="Calibri" w:cs="Calibri"/>
          <w:color w:val="000000" w:themeColor="text1"/>
          <w:sz w:val="21"/>
          <w:szCs w:val="21"/>
        </w:rPr>
        <w:t>taken</w:t>
      </w:r>
      <w:proofErr w:type="gramEnd"/>
      <w:r w:rsidRPr="00DA664E">
        <w:rPr>
          <w:rFonts w:ascii="Calibri" w:eastAsia="Avenir Next LT Pro" w:hAnsi="Calibri" w:cs="Calibri"/>
          <w:color w:val="000000" w:themeColor="text1"/>
          <w:sz w:val="21"/>
          <w:szCs w:val="21"/>
        </w:rPr>
        <w:t xml:space="preserve"> on all trips.</w:t>
      </w:r>
    </w:p>
    <w:p w14:paraId="766EC057" w14:textId="77777777" w:rsidR="00190C2D" w:rsidRPr="00DA664E" w:rsidRDefault="00190C2D" w:rsidP="00DA664E">
      <w:pPr>
        <w:autoSpaceDE w:val="0"/>
        <w:autoSpaceDN w:val="0"/>
        <w:adjustRightInd w:val="0"/>
        <w:rPr>
          <w:rFonts w:ascii="Calibri" w:eastAsia="Avenir Next LT Pro" w:hAnsi="Calibri" w:cs="Calibri"/>
          <w:color w:val="000000"/>
          <w:sz w:val="21"/>
          <w:szCs w:val="21"/>
        </w:rPr>
      </w:pPr>
    </w:p>
    <w:p w14:paraId="07978FD7" w14:textId="77777777" w:rsidR="00DA664E" w:rsidRDefault="00DA664E" w:rsidP="00DA664E">
      <w:pPr>
        <w:autoSpaceDE w:val="0"/>
        <w:autoSpaceDN w:val="0"/>
        <w:adjustRightInd w:val="0"/>
        <w:rPr>
          <w:rFonts w:ascii="Calibri" w:eastAsia="Avenir Next LT Pro" w:hAnsi="Calibri" w:cs="Calibri"/>
          <w:b/>
          <w:bCs/>
          <w:i/>
          <w:iCs/>
          <w:color w:val="000000" w:themeColor="text1"/>
          <w:sz w:val="21"/>
          <w:szCs w:val="21"/>
        </w:rPr>
      </w:pPr>
      <w:r w:rsidRPr="00DA664E">
        <w:rPr>
          <w:rFonts w:ascii="Calibri" w:eastAsia="Avenir Next LT Pro" w:hAnsi="Calibri" w:cs="Calibri"/>
          <w:b/>
          <w:bCs/>
          <w:color w:val="000000" w:themeColor="text1"/>
          <w:sz w:val="21"/>
          <w:szCs w:val="21"/>
        </w:rPr>
        <w:t xml:space="preserve">Dispensing of Medicine </w:t>
      </w:r>
      <w:r w:rsidRPr="00DA664E">
        <w:rPr>
          <w:rFonts w:ascii="Calibri" w:eastAsia="Avenir Next LT Pro" w:hAnsi="Calibri" w:cs="Calibri"/>
          <w:b/>
          <w:bCs/>
          <w:i/>
          <w:iCs/>
          <w:color w:val="000000" w:themeColor="text1"/>
          <w:sz w:val="21"/>
          <w:szCs w:val="21"/>
        </w:rPr>
        <w:t>in exceptional circumstances</w:t>
      </w:r>
    </w:p>
    <w:p w14:paraId="304011C7" w14:textId="77777777" w:rsidR="00E60BE4" w:rsidRPr="00DA664E" w:rsidRDefault="00E60BE4" w:rsidP="00DA664E">
      <w:pPr>
        <w:autoSpaceDE w:val="0"/>
        <w:autoSpaceDN w:val="0"/>
        <w:adjustRightInd w:val="0"/>
        <w:rPr>
          <w:rFonts w:ascii="Calibri" w:eastAsia="Avenir Next LT Pro" w:hAnsi="Calibri" w:cs="Calibri"/>
          <w:b/>
          <w:bCs/>
          <w:i/>
          <w:iCs/>
          <w:color w:val="000000"/>
          <w:sz w:val="21"/>
          <w:szCs w:val="21"/>
        </w:rPr>
      </w:pPr>
    </w:p>
    <w:p w14:paraId="30815075" w14:textId="1589CE6A" w:rsidR="00DA664E" w:rsidRPr="00E60BE4" w:rsidRDefault="00DA664E" w:rsidP="00E60BE4">
      <w:pPr>
        <w:pStyle w:val="ListParagraph"/>
        <w:numPr>
          <w:ilvl w:val="0"/>
          <w:numId w:val="5"/>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All requests for the dispensing of medication must be accompanied by a consent form</w:t>
      </w:r>
      <w:r w:rsidR="00E60BE4" w:rsidRPr="00E60BE4">
        <w:rPr>
          <w:rFonts w:ascii="Calibri" w:eastAsia="Avenir Next LT Pro" w:hAnsi="Calibri" w:cs="Calibri"/>
          <w:color w:val="000000" w:themeColor="text1"/>
          <w:sz w:val="21"/>
          <w:szCs w:val="21"/>
        </w:rPr>
        <w:t xml:space="preserve"> </w:t>
      </w:r>
      <w:r w:rsidRPr="00E60BE4">
        <w:rPr>
          <w:rFonts w:ascii="Calibri" w:eastAsia="Avenir Next LT Pro" w:hAnsi="Calibri" w:cs="Calibri"/>
          <w:color w:val="000000" w:themeColor="text1"/>
          <w:sz w:val="21"/>
          <w:szCs w:val="21"/>
        </w:rPr>
        <w:t>completed, signed and dated by the pupil’s parent or guardian.</w:t>
      </w:r>
    </w:p>
    <w:p w14:paraId="08ACCF3D" w14:textId="4A994677" w:rsidR="00DA664E" w:rsidRPr="00E60BE4" w:rsidRDefault="00DA664E" w:rsidP="00E60BE4">
      <w:pPr>
        <w:pStyle w:val="ListParagraph"/>
        <w:numPr>
          <w:ilvl w:val="0"/>
          <w:numId w:val="5"/>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b/>
          <w:bCs/>
          <w:color w:val="000000" w:themeColor="text1"/>
          <w:sz w:val="21"/>
          <w:szCs w:val="21"/>
        </w:rPr>
        <w:t xml:space="preserve">Named adults are </w:t>
      </w:r>
      <w:r w:rsidRPr="00E60BE4">
        <w:rPr>
          <w:rFonts w:ascii="Calibri" w:eastAsia="Avenir Next LT Pro" w:hAnsi="Calibri" w:cs="Calibri"/>
          <w:color w:val="000000" w:themeColor="text1"/>
          <w:sz w:val="21"/>
          <w:szCs w:val="21"/>
        </w:rPr>
        <w:t>responsible for receiving medicines, checking consent and dose</w:t>
      </w:r>
      <w:r w:rsidR="00E60BE4" w:rsidRPr="00E60BE4">
        <w:rPr>
          <w:rFonts w:ascii="Calibri" w:eastAsia="Avenir Next LT Pro" w:hAnsi="Calibri" w:cs="Calibri"/>
          <w:color w:val="000000" w:themeColor="text1"/>
          <w:sz w:val="21"/>
          <w:szCs w:val="21"/>
        </w:rPr>
        <w:t xml:space="preserve"> </w:t>
      </w:r>
      <w:r w:rsidRPr="00E60BE4">
        <w:rPr>
          <w:rFonts w:ascii="Calibri" w:eastAsia="Avenir Next LT Pro" w:hAnsi="Calibri" w:cs="Calibri"/>
          <w:color w:val="000000" w:themeColor="text1"/>
          <w:sz w:val="21"/>
          <w:szCs w:val="21"/>
        </w:rPr>
        <w:t xml:space="preserve">information, checking “use-by” dates and dispensing medication. The personnel </w:t>
      </w:r>
      <w:proofErr w:type="gramStart"/>
      <w:r w:rsidRPr="00E60BE4">
        <w:rPr>
          <w:rFonts w:ascii="Calibri" w:eastAsia="Avenir Next LT Pro" w:hAnsi="Calibri" w:cs="Calibri"/>
          <w:color w:val="000000" w:themeColor="text1"/>
          <w:sz w:val="21"/>
          <w:szCs w:val="21"/>
        </w:rPr>
        <w:t>depends</w:t>
      </w:r>
      <w:proofErr w:type="gramEnd"/>
      <w:r w:rsidR="00E60BE4" w:rsidRPr="00E60BE4">
        <w:rPr>
          <w:rFonts w:ascii="Calibri" w:eastAsia="Avenir Next LT Pro" w:hAnsi="Calibri" w:cs="Calibri"/>
          <w:color w:val="000000" w:themeColor="text1"/>
          <w:sz w:val="21"/>
          <w:szCs w:val="21"/>
        </w:rPr>
        <w:t xml:space="preserve"> </w:t>
      </w:r>
      <w:r w:rsidRPr="00E60BE4">
        <w:rPr>
          <w:rFonts w:ascii="Calibri" w:eastAsia="Avenir Next LT Pro" w:hAnsi="Calibri" w:cs="Calibri"/>
          <w:color w:val="000000" w:themeColor="text1"/>
          <w:sz w:val="21"/>
          <w:szCs w:val="21"/>
        </w:rPr>
        <w:t>on the child and the circumstance because some children require medical treatment</w:t>
      </w:r>
      <w:r w:rsidR="00E60BE4" w:rsidRPr="00E60BE4">
        <w:rPr>
          <w:rFonts w:ascii="Calibri" w:eastAsia="Avenir Next LT Pro" w:hAnsi="Calibri" w:cs="Calibri"/>
          <w:color w:val="000000" w:themeColor="text1"/>
          <w:sz w:val="21"/>
          <w:szCs w:val="21"/>
        </w:rPr>
        <w:t xml:space="preserve"> </w:t>
      </w:r>
      <w:r w:rsidRPr="00E60BE4">
        <w:rPr>
          <w:rFonts w:ascii="Calibri" w:eastAsia="Avenir Next LT Pro" w:hAnsi="Calibri" w:cs="Calibri"/>
          <w:color w:val="000000" w:themeColor="text1"/>
          <w:sz w:val="21"/>
          <w:szCs w:val="21"/>
        </w:rPr>
        <w:t xml:space="preserve">requiring </w:t>
      </w:r>
      <w:proofErr w:type="gramStart"/>
      <w:r w:rsidRPr="00E60BE4">
        <w:rPr>
          <w:rFonts w:ascii="Calibri" w:eastAsia="Avenir Next LT Pro" w:hAnsi="Calibri" w:cs="Calibri"/>
          <w:color w:val="000000" w:themeColor="text1"/>
          <w:sz w:val="21"/>
          <w:szCs w:val="21"/>
        </w:rPr>
        <w:t>particular training</w:t>
      </w:r>
      <w:proofErr w:type="gramEnd"/>
      <w:r w:rsidRPr="00E60BE4">
        <w:rPr>
          <w:rFonts w:ascii="Calibri" w:eastAsia="Avenir Next LT Pro" w:hAnsi="Calibri" w:cs="Calibri"/>
          <w:color w:val="000000" w:themeColor="text1"/>
          <w:sz w:val="21"/>
          <w:szCs w:val="21"/>
        </w:rPr>
        <w:t>. It will usually be the class teacher or teaching assistant in the</w:t>
      </w:r>
      <w:r w:rsidR="00E60BE4" w:rsidRPr="00E60BE4">
        <w:rPr>
          <w:rFonts w:ascii="Calibri" w:eastAsia="Avenir Next LT Pro" w:hAnsi="Calibri" w:cs="Calibri"/>
          <w:color w:val="000000" w:themeColor="text1"/>
          <w:sz w:val="21"/>
          <w:szCs w:val="21"/>
        </w:rPr>
        <w:t xml:space="preserve"> </w:t>
      </w:r>
      <w:r w:rsidRPr="00E60BE4">
        <w:rPr>
          <w:rFonts w:ascii="Calibri" w:eastAsia="Avenir Next LT Pro" w:hAnsi="Calibri" w:cs="Calibri"/>
          <w:color w:val="000000" w:themeColor="text1"/>
          <w:sz w:val="21"/>
          <w:szCs w:val="21"/>
        </w:rPr>
        <w:t>child’s class.</w:t>
      </w:r>
    </w:p>
    <w:p w14:paraId="68971978" w14:textId="24F6BDEF" w:rsidR="00DA664E" w:rsidRPr="00E60BE4" w:rsidRDefault="00DA664E" w:rsidP="00E60BE4">
      <w:pPr>
        <w:pStyle w:val="ListParagraph"/>
        <w:numPr>
          <w:ilvl w:val="0"/>
          <w:numId w:val="5"/>
        </w:numPr>
        <w:autoSpaceDE w:val="0"/>
        <w:autoSpaceDN w:val="0"/>
        <w:adjustRightInd w:val="0"/>
        <w:rPr>
          <w:rFonts w:ascii="Calibri" w:eastAsia="Avenir Next LT Pro" w:hAnsi="Calibri" w:cs="Calibri"/>
          <w:b/>
          <w:bCs/>
          <w:color w:val="000000" w:themeColor="text1"/>
          <w:sz w:val="21"/>
          <w:szCs w:val="21"/>
        </w:rPr>
      </w:pPr>
      <w:r w:rsidRPr="00E60BE4">
        <w:rPr>
          <w:rFonts w:ascii="Calibri" w:eastAsia="Avenir Next LT Pro" w:hAnsi="Calibri" w:cs="Calibri"/>
          <w:color w:val="000000" w:themeColor="text1"/>
          <w:sz w:val="21"/>
          <w:szCs w:val="21"/>
        </w:rPr>
        <w:t>All medication will be kept in the office</w:t>
      </w:r>
      <w:r w:rsidRPr="00E60BE4">
        <w:rPr>
          <w:rFonts w:ascii="Calibri" w:eastAsia="Avenir Next LT Pro" w:hAnsi="Calibri" w:cs="Calibri"/>
          <w:b/>
          <w:bCs/>
          <w:color w:val="000000" w:themeColor="text1"/>
          <w:sz w:val="21"/>
          <w:szCs w:val="21"/>
        </w:rPr>
        <w:t xml:space="preserve"> </w:t>
      </w:r>
    </w:p>
    <w:p w14:paraId="6678FC42" w14:textId="77777777" w:rsidR="00E60BE4" w:rsidRPr="00DA664E" w:rsidRDefault="00E60BE4" w:rsidP="00DA664E">
      <w:pPr>
        <w:autoSpaceDE w:val="0"/>
        <w:autoSpaceDN w:val="0"/>
        <w:adjustRightInd w:val="0"/>
        <w:rPr>
          <w:rFonts w:ascii="Calibri" w:eastAsia="Avenir Next LT Pro" w:hAnsi="Calibri" w:cs="Calibri"/>
          <w:b/>
          <w:bCs/>
          <w:color w:val="000000"/>
          <w:sz w:val="21"/>
          <w:szCs w:val="21"/>
        </w:rPr>
      </w:pPr>
    </w:p>
    <w:p w14:paraId="07B90749"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Consent Forms</w:t>
      </w:r>
    </w:p>
    <w:p w14:paraId="1E66DE83" w14:textId="77777777" w:rsidR="00E60BE4" w:rsidRPr="00DA664E" w:rsidRDefault="00E60BE4" w:rsidP="00DA664E">
      <w:pPr>
        <w:autoSpaceDE w:val="0"/>
        <w:autoSpaceDN w:val="0"/>
        <w:adjustRightInd w:val="0"/>
        <w:rPr>
          <w:rFonts w:ascii="Calibri" w:eastAsia="Avenir Next LT Pro" w:hAnsi="Calibri" w:cs="Calibri"/>
          <w:b/>
          <w:bCs/>
          <w:color w:val="000000"/>
          <w:sz w:val="21"/>
          <w:szCs w:val="21"/>
        </w:rPr>
      </w:pPr>
    </w:p>
    <w:p w14:paraId="60592434"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Consent forms will be kept in the medicine dispensing folder and will be kept for the duration of the</w:t>
      </w:r>
    </w:p>
    <w:p w14:paraId="56CED0EE"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pupil’s attendance at the school.</w:t>
      </w:r>
    </w:p>
    <w:p w14:paraId="38976480" w14:textId="77777777" w:rsidR="00E60BE4" w:rsidRPr="00DA664E" w:rsidRDefault="00E60BE4" w:rsidP="00DA664E">
      <w:pPr>
        <w:autoSpaceDE w:val="0"/>
        <w:autoSpaceDN w:val="0"/>
        <w:adjustRightInd w:val="0"/>
        <w:rPr>
          <w:rFonts w:ascii="Calibri" w:eastAsia="Avenir Next LT Pro" w:hAnsi="Calibri" w:cs="Calibri"/>
          <w:color w:val="000000"/>
          <w:sz w:val="21"/>
          <w:szCs w:val="21"/>
        </w:rPr>
      </w:pPr>
    </w:p>
    <w:p w14:paraId="573225D5"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Medical Procedures</w:t>
      </w:r>
    </w:p>
    <w:p w14:paraId="039BE9F1" w14:textId="77777777" w:rsidR="00E60BE4" w:rsidRPr="00DA664E" w:rsidRDefault="00E60BE4" w:rsidP="00DA664E">
      <w:pPr>
        <w:autoSpaceDE w:val="0"/>
        <w:autoSpaceDN w:val="0"/>
        <w:adjustRightInd w:val="0"/>
        <w:rPr>
          <w:rFonts w:ascii="Calibri" w:eastAsia="Avenir Next LT Pro" w:hAnsi="Calibri" w:cs="Calibri"/>
          <w:b/>
          <w:bCs/>
          <w:color w:val="000000"/>
          <w:sz w:val="21"/>
          <w:szCs w:val="21"/>
        </w:rPr>
      </w:pPr>
    </w:p>
    <w:p w14:paraId="39E24162"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 xml:space="preserve">Where necessary, arrangements have been made for pupils with </w:t>
      </w:r>
      <w:proofErr w:type="gramStart"/>
      <w:r w:rsidRPr="00DA664E">
        <w:rPr>
          <w:rFonts w:ascii="Calibri" w:eastAsia="Avenir Next LT Pro" w:hAnsi="Calibri" w:cs="Calibri"/>
          <w:color w:val="000000" w:themeColor="text1"/>
          <w:sz w:val="21"/>
          <w:szCs w:val="21"/>
        </w:rPr>
        <w:t>particular conditions</w:t>
      </w:r>
      <w:proofErr w:type="gramEnd"/>
      <w:r w:rsidRPr="00DA664E">
        <w:rPr>
          <w:rFonts w:ascii="Calibri" w:eastAsia="Avenir Next LT Pro" w:hAnsi="Calibri" w:cs="Calibri"/>
          <w:color w:val="000000" w:themeColor="text1"/>
          <w:sz w:val="21"/>
          <w:szCs w:val="21"/>
        </w:rPr>
        <w:t xml:space="preserve"> and</w:t>
      </w:r>
    </w:p>
    <w:p w14:paraId="37F320BF"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proofErr w:type="gramStart"/>
      <w:r w:rsidRPr="00DA664E">
        <w:rPr>
          <w:rFonts w:ascii="Calibri" w:eastAsia="Avenir Next LT Pro" w:hAnsi="Calibri" w:cs="Calibri"/>
          <w:color w:val="000000" w:themeColor="text1"/>
          <w:sz w:val="21"/>
          <w:szCs w:val="21"/>
        </w:rPr>
        <w:t>these</w:t>
      </w:r>
      <w:proofErr w:type="gramEnd"/>
      <w:r w:rsidRPr="00DA664E">
        <w:rPr>
          <w:rFonts w:ascii="Calibri" w:eastAsia="Avenir Next LT Pro" w:hAnsi="Calibri" w:cs="Calibri"/>
          <w:color w:val="000000" w:themeColor="text1"/>
          <w:sz w:val="21"/>
          <w:szCs w:val="21"/>
        </w:rPr>
        <w:t xml:space="preserve"> are detailed in individual </w:t>
      </w:r>
      <w:proofErr w:type="gramStart"/>
      <w:r w:rsidRPr="00DA664E">
        <w:rPr>
          <w:rFonts w:ascii="Calibri" w:eastAsia="Avenir Next LT Pro" w:hAnsi="Calibri" w:cs="Calibri"/>
          <w:color w:val="000000" w:themeColor="text1"/>
          <w:sz w:val="21"/>
          <w:szCs w:val="21"/>
        </w:rPr>
        <w:t>care-plans</w:t>
      </w:r>
      <w:proofErr w:type="gramEnd"/>
      <w:r w:rsidRPr="00DA664E">
        <w:rPr>
          <w:rFonts w:ascii="Calibri" w:eastAsia="Avenir Next LT Pro" w:hAnsi="Calibri" w:cs="Calibri"/>
          <w:color w:val="000000" w:themeColor="text1"/>
          <w:sz w:val="21"/>
          <w:szCs w:val="21"/>
        </w:rPr>
        <w:t>.</w:t>
      </w:r>
    </w:p>
    <w:p w14:paraId="00F70AF6" w14:textId="77777777" w:rsidR="00E60BE4" w:rsidRPr="00DA664E" w:rsidRDefault="00E60BE4" w:rsidP="00DA664E">
      <w:pPr>
        <w:autoSpaceDE w:val="0"/>
        <w:autoSpaceDN w:val="0"/>
        <w:adjustRightInd w:val="0"/>
        <w:rPr>
          <w:rFonts w:ascii="Calibri" w:eastAsia="Avenir Next LT Pro" w:hAnsi="Calibri" w:cs="Calibri"/>
          <w:color w:val="000000"/>
          <w:sz w:val="21"/>
          <w:szCs w:val="21"/>
        </w:rPr>
      </w:pPr>
    </w:p>
    <w:p w14:paraId="053C188E"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Off-Site Activities</w:t>
      </w:r>
    </w:p>
    <w:p w14:paraId="73404A9F" w14:textId="77777777" w:rsidR="00E60BE4" w:rsidRPr="00DA664E" w:rsidRDefault="00E60BE4" w:rsidP="00DA664E">
      <w:pPr>
        <w:autoSpaceDE w:val="0"/>
        <w:autoSpaceDN w:val="0"/>
        <w:adjustRightInd w:val="0"/>
        <w:rPr>
          <w:rFonts w:ascii="Calibri" w:eastAsia="Avenir Next LT Pro" w:hAnsi="Calibri" w:cs="Calibri"/>
          <w:b/>
          <w:bCs/>
          <w:color w:val="000000"/>
          <w:sz w:val="21"/>
          <w:szCs w:val="21"/>
        </w:rPr>
      </w:pPr>
    </w:p>
    <w:p w14:paraId="6D86B8E7"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The school has a policy and procedure for off-site activities which includes the assessment</w:t>
      </w:r>
    </w:p>
    <w:p w14:paraId="64707465"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of medical needs of all involved in the trip.</w:t>
      </w:r>
    </w:p>
    <w:p w14:paraId="492E37E8"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0D23AABB"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Accidents</w:t>
      </w:r>
    </w:p>
    <w:p w14:paraId="2C598D8B"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0297DD86"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b/>
          <w:bCs/>
          <w:color w:val="000000" w:themeColor="text1"/>
          <w:sz w:val="21"/>
          <w:szCs w:val="21"/>
        </w:rPr>
        <w:t xml:space="preserve">The headteacher </w:t>
      </w:r>
      <w:r w:rsidRPr="00DA664E">
        <w:rPr>
          <w:rFonts w:ascii="Calibri" w:eastAsia="Avenir Next LT Pro" w:hAnsi="Calibri" w:cs="Calibri"/>
          <w:color w:val="000000" w:themeColor="text1"/>
          <w:sz w:val="21"/>
          <w:szCs w:val="21"/>
        </w:rPr>
        <w:t>is responsible for the collection of information and ensuring that an</w:t>
      </w:r>
    </w:p>
    <w:p w14:paraId="171A10DC"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accident report is completed for the incidents listed below. In his/her absence, this role will be fulfilled by the senior teacher. The headteacher must be told immediately of the following incidents-</w:t>
      </w:r>
    </w:p>
    <w:p w14:paraId="163DBB3A" w14:textId="77777777" w:rsidR="00E60BE4" w:rsidRPr="00DA664E" w:rsidRDefault="00E60BE4" w:rsidP="00DA664E">
      <w:pPr>
        <w:autoSpaceDE w:val="0"/>
        <w:autoSpaceDN w:val="0"/>
        <w:adjustRightInd w:val="0"/>
        <w:rPr>
          <w:rFonts w:ascii="Calibri" w:eastAsia="Avenir Next LT Pro" w:hAnsi="Calibri" w:cs="Calibri"/>
          <w:color w:val="000000"/>
          <w:sz w:val="21"/>
          <w:szCs w:val="21"/>
        </w:rPr>
      </w:pPr>
    </w:p>
    <w:p w14:paraId="5E057DB9" w14:textId="54EA4152"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Specified Dangerous Occurrences (refer to Education Handbook for list)</w:t>
      </w:r>
    </w:p>
    <w:p w14:paraId="13B4FCB9" w14:textId="39D8D682"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Specified diseases (refer to Education Handbook for list)</w:t>
      </w:r>
    </w:p>
    <w:p w14:paraId="215008DF" w14:textId="4EAA0C65"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All employee accidents</w:t>
      </w:r>
    </w:p>
    <w:p w14:paraId="31D0D512" w14:textId="77777777" w:rsidR="00E60BE4"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themeColor="text1"/>
          <w:sz w:val="21"/>
          <w:szCs w:val="21"/>
        </w:rPr>
      </w:pPr>
      <w:r w:rsidRPr="00E60BE4">
        <w:rPr>
          <w:rFonts w:ascii="Calibri" w:eastAsia="Avenir Next LT Pro" w:hAnsi="Calibri" w:cs="Calibri"/>
          <w:color w:val="000000" w:themeColor="text1"/>
          <w:sz w:val="21"/>
          <w:szCs w:val="21"/>
        </w:rPr>
        <w:t>All contractor accidents</w:t>
      </w:r>
    </w:p>
    <w:p w14:paraId="093259AA" w14:textId="338AE73C"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All accidents to members of the public/visitors</w:t>
      </w:r>
    </w:p>
    <w:p w14:paraId="6BA67AD0" w14:textId="72D5BE83"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Accidents to pupils which result in a major injury or death</w:t>
      </w:r>
    </w:p>
    <w:p w14:paraId="7B4026E1" w14:textId="51BFEF5E"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Accidents to pupils which result in the injured person being taken from the scene of the</w:t>
      </w:r>
      <w:r w:rsidR="00E60BE4" w:rsidRPr="00E60BE4">
        <w:rPr>
          <w:rFonts w:ascii="Calibri" w:eastAsia="Avenir Next LT Pro" w:hAnsi="Calibri" w:cs="Calibri"/>
          <w:color w:val="000000" w:themeColor="text1"/>
          <w:sz w:val="21"/>
          <w:szCs w:val="21"/>
        </w:rPr>
        <w:t xml:space="preserve"> </w:t>
      </w:r>
      <w:r w:rsidRPr="00E60BE4">
        <w:rPr>
          <w:rFonts w:ascii="Calibri" w:eastAsia="Avenir Next LT Pro" w:hAnsi="Calibri" w:cs="Calibri"/>
          <w:color w:val="000000" w:themeColor="text1"/>
          <w:sz w:val="21"/>
          <w:szCs w:val="21"/>
        </w:rPr>
        <w:t>accident directly to hospital</w:t>
      </w:r>
    </w:p>
    <w:p w14:paraId="672082A4" w14:textId="05D8F5F2"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r w:rsidRPr="00E60BE4">
        <w:rPr>
          <w:rFonts w:ascii="Calibri" w:eastAsia="Avenir Next LT Pro" w:hAnsi="Calibri" w:cs="Calibri"/>
          <w:color w:val="000000" w:themeColor="text1"/>
          <w:sz w:val="21"/>
          <w:szCs w:val="21"/>
        </w:rPr>
        <w:t>Accidents to pupils which may have resulted from a premises/equipment defect</w:t>
      </w:r>
    </w:p>
    <w:p w14:paraId="6540C5FC" w14:textId="77777777" w:rsidR="00DA664E" w:rsidRPr="00E60BE4" w:rsidRDefault="00DA664E" w:rsidP="00E60BE4">
      <w:pPr>
        <w:pStyle w:val="ListParagraph"/>
        <w:numPr>
          <w:ilvl w:val="0"/>
          <w:numId w:val="6"/>
        </w:numPr>
        <w:autoSpaceDE w:val="0"/>
        <w:autoSpaceDN w:val="0"/>
        <w:adjustRightInd w:val="0"/>
        <w:rPr>
          <w:rFonts w:ascii="Calibri" w:eastAsia="Avenir Next LT Pro" w:hAnsi="Calibri" w:cs="Calibri"/>
          <w:color w:val="000000"/>
          <w:sz w:val="21"/>
          <w:szCs w:val="21"/>
        </w:rPr>
      </w:pPr>
      <w:proofErr w:type="gramStart"/>
      <w:r w:rsidRPr="00E60BE4">
        <w:rPr>
          <w:rFonts w:ascii="Calibri" w:eastAsia="Avenir Next LT Pro" w:hAnsi="Calibri" w:cs="Calibri"/>
          <w:color w:val="000000" w:themeColor="text1"/>
          <w:sz w:val="21"/>
          <w:szCs w:val="21"/>
        </w:rPr>
        <w:t>All of</w:t>
      </w:r>
      <w:proofErr w:type="gramEnd"/>
      <w:r w:rsidRPr="00E60BE4">
        <w:rPr>
          <w:rFonts w:ascii="Calibri" w:eastAsia="Avenir Next LT Pro" w:hAnsi="Calibri" w:cs="Calibri"/>
          <w:color w:val="000000" w:themeColor="text1"/>
          <w:sz w:val="21"/>
          <w:szCs w:val="21"/>
        </w:rPr>
        <w:t xml:space="preserve"> these need to be completed online.</w:t>
      </w:r>
    </w:p>
    <w:p w14:paraId="00F850C8" w14:textId="77777777" w:rsidR="00DA664E" w:rsidRPr="00985598" w:rsidRDefault="00DA664E" w:rsidP="00E60BE4">
      <w:pPr>
        <w:pStyle w:val="ListParagraph"/>
        <w:numPr>
          <w:ilvl w:val="0"/>
          <w:numId w:val="6"/>
        </w:numPr>
        <w:autoSpaceDE w:val="0"/>
        <w:autoSpaceDN w:val="0"/>
        <w:adjustRightInd w:val="0"/>
        <w:rPr>
          <w:rFonts w:ascii="Calibri" w:eastAsia="Avenir Next LT Pro" w:hAnsi="Calibri" w:cs="Calibri"/>
          <w:b/>
          <w:bCs/>
          <w:color w:val="000000" w:themeColor="text1"/>
          <w:sz w:val="21"/>
          <w:szCs w:val="21"/>
        </w:rPr>
      </w:pPr>
      <w:r w:rsidRPr="00E60BE4">
        <w:rPr>
          <w:rFonts w:ascii="Calibri" w:eastAsia="Avenir Next LT Pro" w:hAnsi="Calibri" w:cs="Calibri"/>
          <w:color w:val="000000" w:themeColor="text1"/>
          <w:sz w:val="21"/>
          <w:szCs w:val="21"/>
        </w:rPr>
        <w:t>Accidents to pupils where first aid treatment has been provided will be recorded in the accident book held in the office. This will be signed by the person completing the report and countersigned by the headteacher. All reports are sent electronically online to the Duty Safety Officer.</w:t>
      </w:r>
    </w:p>
    <w:p w14:paraId="45112EAA" w14:textId="78AF0897" w:rsidR="00985598" w:rsidRDefault="00985598" w:rsidP="00985598">
      <w:pPr>
        <w:autoSpaceDE w:val="0"/>
        <w:autoSpaceDN w:val="0"/>
        <w:adjustRightInd w:val="0"/>
        <w:rPr>
          <w:rFonts w:ascii="Calibri" w:eastAsia="Avenir Next LT Pro" w:hAnsi="Calibri" w:cs="Calibri"/>
          <w:b/>
          <w:bCs/>
          <w:color w:val="000000" w:themeColor="text1"/>
          <w:sz w:val="21"/>
          <w:szCs w:val="21"/>
        </w:rPr>
      </w:pPr>
      <w:r>
        <w:rPr>
          <w:rFonts w:ascii="Calibri" w:eastAsia="Avenir Next LT Pro" w:hAnsi="Calibri" w:cs="Calibri"/>
          <w:b/>
          <w:bCs/>
          <w:color w:val="000000" w:themeColor="text1"/>
          <w:sz w:val="21"/>
          <w:szCs w:val="21"/>
        </w:rPr>
        <w:t>Near Misses</w:t>
      </w:r>
    </w:p>
    <w:p w14:paraId="32923DC1" w14:textId="77777777" w:rsidR="00985598" w:rsidRDefault="00985598" w:rsidP="00985598">
      <w:pPr>
        <w:autoSpaceDE w:val="0"/>
        <w:autoSpaceDN w:val="0"/>
        <w:adjustRightInd w:val="0"/>
        <w:rPr>
          <w:rFonts w:ascii="Calibri" w:eastAsia="Avenir Next LT Pro" w:hAnsi="Calibri" w:cs="Calibri"/>
          <w:b/>
          <w:bCs/>
          <w:color w:val="000000" w:themeColor="text1"/>
          <w:sz w:val="21"/>
          <w:szCs w:val="21"/>
        </w:rPr>
      </w:pPr>
    </w:p>
    <w:p w14:paraId="579A04CD" w14:textId="69AA6199" w:rsidR="00985598" w:rsidRDefault="00985598" w:rsidP="00985598">
      <w:pPr>
        <w:autoSpaceDE w:val="0"/>
        <w:autoSpaceDN w:val="0"/>
        <w:adjustRightInd w:val="0"/>
        <w:rPr>
          <w:rFonts w:ascii="Calibri" w:eastAsia="Avenir Next LT Pro" w:hAnsi="Calibri" w:cs="Calibri"/>
          <w:color w:val="000000" w:themeColor="text1"/>
          <w:sz w:val="21"/>
          <w:szCs w:val="21"/>
        </w:rPr>
      </w:pPr>
      <w:r>
        <w:rPr>
          <w:rFonts w:ascii="Calibri" w:eastAsia="Avenir Next LT Pro" w:hAnsi="Calibri" w:cs="Calibri"/>
          <w:color w:val="000000" w:themeColor="text1"/>
          <w:sz w:val="21"/>
          <w:szCs w:val="21"/>
        </w:rPr>
        <w:t xml:space="preserve">The reporting of any near miss is to be logged in the book which can be found in the office.  </w:t>
      </w:r>
    </w:p>
    <w:p w14:paraId="68FD72E4" w14:textId="77777777" w:rsidR="00985598" w:rsidRPr="00985598" w:rsidRDefault="00985598" w:rsidP="00985598">
      <w:pPr>
        <w:autoSpaceDE w:val="0"/>
        <w:autoSpaceDN w:val="0"/>
        <w:adjustRightInd w:val="0"/>
        <w:rPr>
          <w:rFonts w:ascii="Calibri" w:eastAsia="Avenir Next LT Pro" w:hAnsi="Calibri" w:cs="Calibri"/>
          <w:color w:val="000000" w:themeColor="text1"/>
          <w:sz w:val="21"/>
          <w:szCs w:val="21"/>
        </w:rPr>
      </w:pPr>
    </w:p>
    <w:p w14:paraId="513FC246"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Accidents Reportable to the Health and Safety Executive</w:t>
      </w:r>
    </w:p>
    <w:p w14:paraId="2EA4A3C1" w14:textId="77777777" w:rsidR="00E60BE4" w:rsidRPr="00DA664E" w:rsidRDefault="00E60BE4" w:rsidP="00DA664E">
      <w:pPr>
        <w:autoSpaceDE w:val="0"/>
        <w:autoSpaceDN w:val="0"/>
        <w:adjustRightInd w:val="0"/>
        <w:rPr>
          <w:rFonts w:ascii="Calibri" w:eastAsia="Avenir Next LT Pro" w:hAnsi="Calibri" w:cs="Calibri"/>
          <w:b/>
          <w:bCs/>
          <w:color w:val="000000"/>
          <w:sz w:val="21"/>
          <w:szCs w:val="21"/>
        </w:rPr>
      </w:pPr>
    </w:p>
    <w:p w14:paraId="6F95F51A" w14:textId="04E1C005" w:rsidR="00DA664E" w:rsidRPr="00304A2A" w:rsidRDefault="00DA664E" w:rsidP="00304A2A">
      <w:pPr>
        <w:pStyle w:val="ListParagraph"/>
        <w:numPr>
          <w:ilvl w:val="0"/>
          <w:numId w:val="7"/>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 xml:space="preserve">Reports of fatalities, major accidents and over </w:t>
      </w:r>
      <w:proofErr w:type="gramStart"/>
      <w:r w:rsidRPr="00304A2A">
        <w:rPr>
          <w:rFonts w:ascii="Calibri" w:eastAsia="Avenir Next LT Pro" w:hAnsi="Calibri" w:cs="Calibri"/>
          <w:color w:val="000000" w:themeColor="text1"/>
          <w:sz w:val="21"/>
          <w:szCs w:val="21"/>
        </w:rPr>
        <w:t>seven day</w:t>
      </w:r>
      <w:proofErr w:type="gramEnd"/>
      <w:r w:rsidRPr="00304A2A">
        <w:rPr>
          <w:rFonts w:ascii="Calibri" w:eastAsia="Avenir Next LT Pro" w:hAnsi="Calibri" w:cs="Calibri"/>
          <w:color w:val="000000" w:themeColor="text1"/>
          <w:sz w:val="21"/>
          <w:szCs w:val="21"/>
        </w:rPr>
        <w:t xml:space="preserve"> incidents are automatically</w:t>
      </w:r>
      <w:r w:rsidR="00E60BE4"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forwarded to the Health and Safety Executive (HSE) by the on-line system as required by</w:t>
      </w:r>
      <w:r w:rsidR="00E60BE4"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the Reporting of Injuries, Diseases and Dangerous Occurrences Regulations (RIDDOR).</w:t>
      </w:r>
    </w:p>
    <w:p w14:paraId="0DFF75FC" w14:textId="713E19F6" w:rsidR="00DA664E" w:rsidRPr="00304A2A" w:rsidRDefault="00DA664E" w:rsidP="00304A2A">
      <w:pPr>
        <w:pStyle w:val="ListParagraph"/>
        <w:numPr>
          <w:ilvl w:val="0"/>
          <w:numId w:val="7"/>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The Council’s Health and Safety Services section will liaise with the HSE on these</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incidents.</w:t>
      </w:r>
    </w:p>
    <w:p w14:paraId="1C5E0B6E"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5EE94E5B"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Fire</w:t>
      </w:r>
    </w:p>
    <w:p w14:paraId="376FD944"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58EEE83C"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Fire Warden</w:t>
      </w:r>
    </w:p>
    <w:p w14:paraId="702F901E" w14:textId="77777777" w:rsidR="00304A2A" w:rsidRPr="00DA664E" w:rsidRDefault="00304A2A" w:rsidP="00DA664E">
      <w:pPr>
        <w:autoSpaceDE w:val="0"/>
        <w:autoSpaceDN w:val="0"/>
        <w:adjustRightInd w:val="0"/>
        <w:rPr>
          <w:rFonts w:ascii="Calibri" w:eastAsia="Avenir Next LT Pro" w:hAnsi="Calibri" w:cs="Calibri"/>
          <w:b/>
          <w:bCs/>
          <w:color w:val="000000"/>
          <w:sz w:val="21"/>
          <w:szCs w:val="21"/>
        </w:rPr>
      </w:pPr>
    </w:p>
    <w:p w14:paraId="60501A2A" w14:textId="77777777" w:rsidR="00DA664E" w:rsidRPr="00DA664E" w:rsidRDefault="00DA664E" w:rsidP="00DA664E">
      <w:pPr>
        <w:autoSpaceDE w:val="0"/>
        <w:autoSpaceDN w:val="0"/>
        <w:adjustRightInd w:val="0"/>
        <w:rPr>
          <w:rFonts w:ascii="Calibri" w:eastAsia="Avenir Next LT Pro" w:hAnsi="Calibri" w:cs="Calibri"/>
          <w:b/>
          <w:bCs/>
          <w:color w:val="000000"/>
          <w:sz w:val="21"/>
          <w:szCs w:val="21"/>
        </w:rPr>
      </w:pPr>
      <w:r w:rsidRPr="00DA664E">
        <w:rPr>
          <w:rFonts w:ascii="Calibri" w:eastAsia="Avenir Next LT Pro" w:hAnsi="Calibri" w:cs="Calibri"/>
          <w:color w:val="000000" w:themeColor="text1"/>
          <w:sz w:val="21"/>
          <w:szCs w:val="21"/>
        </w:rPr>
        <w:t xml:space="preserve">The person responsible for </w:t>
      </w:r>
      <w:proofErr w:type="spellStart"/>
      <w:r w:rsidRPr="00DA664E">
        <w:rPr>
          <w:rFonts w:ascii="Calibri" w:eastAsia="Avenir Next LT Pro" w:hAnsi="Calibri" w:cs="Calibri"/>
          <w:color w:val="000000" w:themeColor="text1"/>
          <w:sz w:val="21"/>
          <w:szCs w:val="21"/>
        </w:rPr>
        <w:t>organising</w:t>
      </w:r>
      <w:proofErr w:type="spellEnd"/>
      <w:r w:rsidRPr="00DA664E">
        <w:rPr>
          <w:rFonts w:ascii="Calibri" w:eastAsia="Avenir Next LT Pro" w:hAnsi="Calibri" w:cs="Calibri"/>
          <w:color w:val="000000" w:themeColor="text1"/>
          <w:sz w:val="21"/>
          <w:szCs w:val="21"/>
        </w:rPr>
        <w:t xml:space="preserve"> the school’s fire precautions is </w:t>
      </w:r>
      <w:r w:rsidRPr="00DA664E">
        <w:rPr>
          <w:rFonts w:ascii="Calibri" w:eastAsia="Avenir Next LT Pro" w:hAnsi="Calibri" w:cs="Calibri"/>
          <w:b/>
          <w:bCs/>
          <w:color w:val="000000" w:themeColor="text1"/>
          <w:sz w:val="21"/>
          <w:szCs w:val="21"/>
        </w:rPr>
        <w:t>the headteacher</w:t>
      </w:r>
    </w:p>
    <w:p w14:paraId="7C08AB53"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In his/her absence, </w:t>
      </w:r>
      <w:r w:rsidRPr="00DA664E">
        <w:rPr>
          <w:rFonts w:ascii="Calibri" w:eastAsia="Avenir Next LT Pro" w:hAnsi="Calibri" w:cs="Calibri"/>
          <w:b/>
          <w:bCs/>
          <w:color w:val="000000" w:themeColor="text1"/>
          <w:sz w:val="21"/>
          <w:szCs w:val="21"/>
        </w:rPr>
        <w:t xml:space="preserve">the teacher in charge </w:t>
      </w:r>
      <w:r w:rsidRPr="00DA664E">
        <w:rPr>
          <w:rFonts w:ascii="Calibri" w:eastAsia="Avenir Next LT Pro" w:hAnsi="Calibri" w:cs="Calibri"/>
          <w:color w:val="000000" w:themeColor="text1"/>
          <w:sz w:val="21"/>
          <w:szCs w:val="21"/>
        </w:rPr>
        <w:t xml:space="preserve">will </w:t>
      </w:r>
      <w:proofErr w:type="gramStart"/>
      <w:r w:rsidRPr="00DA664E">
        <w:rPr>
          <w:rFonts w:ascii="Calibri" w:eastAsia="Avenir Next LT Pro" w:hAnsi="Calibri" w:cs="Calibri"/>
          <w:color w:val="000000" w:themeColor="text1"/>
          <w:sz w:val="21"/>
          <w:szCs w:val="21"/>
        </w:rPr>
        <w:t>fulfil</w:t>
      </w:r>
      <w:proofErr w:type="gramEnd"/>
      <w:r w:rsidRPr="00DA664E">
        <w:rPr>
          <w:rFonts w:ascii="Calibri" w:eastAsia="Avenir Next LT Pro" w:hAnsi="Calibri" w:cs="Calibri"/>
          <w:color w:val="000000" w:themeColor="text1"/>
          <w:sz w:val="21"/>
          <w:szCs w:val="21"/>
        </w:rPr>
        <w:t xml:space="preserve"> this role.</w:t>
      </w:r>
    </w:p>
    <w:p w14:paraId="291F4A86" w14:textId="77777777" w:rsidR="00304A2A" w:rsidRPr="00DA664E" w:rsidRDefault="00304A2A" w:rsidP="00DA664E">
      <w:pPr>
        <w:autoSpaceDE w:val="0"/>
        <w:autoSpaceDN w:val="0"/>
        <w:adjustRightInd w:val="0"/>
        <w:rPr>
          <w:rFonts w:ascii="Calibri" w:eastAsia="Avenir Next LT Pro" w:hAnsi="Calibri" w:cs="Calibri"/>
          <w:color w:val="000000"/>
          <w:sz w:val="21"/>
          <w:szCs w:val="21"/>
        </w:rPr>
      </w:pPr>
    </w:p>
    <w:p w14:paraId="73A188D5"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 fire officer is responsible for:</w:t>
      </w:r>
    </w:p>
    <w:p w14:paraId="72C68E2D" w14:textId="77777777" w:rsidR="00304A2A" w:rsidRPr="00DA664E" w:rsidRDefault="00304A2A" w:rsidP="00DA664E">
      <w:pPr>
        <w:autoSpaceDE w:val="0"/>
        <w:autoSpaceDN w:val="0"/>
        <w:adjustRightInd w:val="0"/>
        <w:rPr>
          <w:rFonts w:ascii="Calibri" w:eastAsia="Avenir Next LT Pro" w:hAnsi="Calibri" w:cs="Calibri"/>
          <w:color w:val="000000"/>
          <w:sz w:val="21"/>
          <w:szCs w:val="21"/>
        </w:rPr>
      </w:pPr>
    </w:p>
    <w:p w14:paraId="287B4DE9" w14:textId="0A1BA7CD" w:rsidR="00DA664E" w:rsidRPr="00304A2A" w:rsidRDefault="00DA664E" w:rsidP="00304A2A">
      <w:pPr>
        <w:pStyle w:val="ListParagraph"/>
        <w:numPr>
          <w:ilvl w:val="0"/>
          <w:numId w:val="8"/>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Arranging a fire evacuation drill at the beginning of the school year and at least once</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 xml:space="preserve">every term </w:t>
      </w:r>
    </w:p>
    <w:p w14:paraId="1D68BE9C" w14:textId="0346991E" w:rsidR="00DA664E" w:rsidRPr="00304A2A" w:rsidRDefault="00DA664E" w:rsidP="00304A2A">
      <w:pPr>
        <w:pStyle w:val="ListParagraph"/>
        <w:numPr>
          <w:ilvl w:val="0"/>
          <w:numId w:val="8"/>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Recording the significant results of the fire evacuation drills</w:t>
      </w:r>
    </w:p>
    <w:p w14:paraId="56652DC7" w14:textId="466CB551" w:rsidR="00DA664E" w:rsidRPr="00304A2A" w:rsidRDefault="00DA664E" w:rsidP="00304A2A">
      <w:pPr>
        <w:pStyle w:val="ListParagraph"/>
        <w:numPr>
          <w:ilvl w:val="0"/>
          <w:numId w:val="8"/>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 xml:space="preserve">Ensuring that the Fire Log is kept </w:t>
      </w:r>
      <w:proofErr w:type="gramStart"/>
      <w:r w:rsidRPr="00304A2A">
        <w:rPr>
          <w:rFonts w:ascii="Calibri" w:eastAsia="Avenir Next LT Pro" w:hAnsi="Calibri" w:cs="Calibri"/>
          <w:color w:val="000000" w:themeColor="text1"/>
          <w:sz w:val="21"/>
          <w:szCs w:val="21"/>
        </w:rPr>
        <w:t>up-to-date</w:t>
      </w:r>
      <w:proofErr w:type="gramEnd"/>
      <w:r w:rsidRPr="00304A2A">
        <w:rPr>
          <w:rFonts w:ascii="Calibri" w:eastAsia="Avenir Next LT Pro" w:hAnsi="Calibri" w:cs="Calibri"/>
          <w:color w:val="000000" w:themeColor="text1"/>
          <w:sz w:val="21"/>
          <w:szCs w:val="21"/>
        </w:rPr>
        <w:t xml:space="preserve"> (arranging for alarm tests every week,</w:t>
      </w:r>
    </w:p>
    <w:p w14:paraId="029A1399" w14:textId="77777777" w:rsidR="00DA664E" w:rsidRPr="00304A2A" w:rsidRDefault="00DA664E" w:rsidP="00304A2A">
      <w:pPr>
        <w:pStyle w:val="ListParagraph"/>
        <w:numPr>
          <w:ilvl w:val="0"/>
          <w:numId w:val="8"/>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emergency lighting every month, etc.)</w:t>
      </w:r>
    </w:p>
    <w:p w14:paraId="6BEE8210"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All Staff</w:t>
      </w:r>
    </w:p>
    <w:p w14:paraId="6160FCD9" w14:textId="77777777" w:rsidR="00304A2A" w:rsidRPr="00DA664E" w:rsidRDefault="00304A2A" w:rsidP="00DA664E">
      <w:pPr>
        <w:autoSpaceDE w:val="0"/>
        <w:autoSpaceDN w:val="0"/>
        <w:adjustRightInd w:val="0"/>
        <w:rPr>
          <w:rFonts w:ascii="Calibri" w:eastAsia="Avenir Next LT Pro" w:hAnsi="Calibri" w:cs="Calibri"/>
          <w:b/>
          <w:bCs/>
          <w:color w:val="000000"/>
          <w:sz w:val="21"/>
          <w:szCs w:val="21"/>
        </w:rPr>
      </w:pPr>
    </w:p>
    <w:p w14:paraId="38008378"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All staff are responsible for ensuring that pupils and visitors evacuate in an orderly and</w:t>
      </w:r>
    </w:p>
    <w:p w14:paraId="06C0737B"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timely fashion in the event of the alarm sounding.</w:t>
      </w:r>
    </w:p>
    <w:p w14:paraId="34F3D8A4" w14:textId="77777777" w:rsidR="0097498B" w:rsidRDefault="0097498B" w:rsidP="00DA664E">
      <w:pPr>
        <w:autoSpaceDE w:val="0"/>
        <w:autoSpaceDN w:val="0"/>
        <w:adjustRightInd w:val="0"/>
        <w:rPr>
          <w:rFonts w:ascii="Calibri" w:eastAsia="Avenir Next LT Pro" w:hAnsi="Calibri" w:cs="Calibri"/>
          <w:b/>
          <w:bCs/>
          <w:color w:val="000000" w:themeColor="text1"/>
          <w:sz w:val="26"/>
          <w:szCs w:val="26"/>
        </w:rPr>
      </w:pPr>
    </w:p>
    <w:p w14:paraId="162884D5" w14:textId="20493E9D"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Electricity</w:t>
      </w:r>
    </w:p>
    <w:p w14:paraId="2B7C9302"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28015D9B" w14:textId="534375EB" w:rsidR="00DA664E" w:rsidRDefault="00DA664E" w:rsidP="00DA664E">
      <w:pPr>
        <w:autoSpaceDE w:val="0"/>
        <w:autoSpaceDN w:val="0"/>
        <w:adjustRightInd w:val="0"/>
        <w:rPr>
          <w:rFonts w:ascii="Calibri" w:eastAsia="Avenir Next LT Pro" w:hAnsi="Calibri" w:cs="Calibri"/>
          <w:color w:val="242424"/>
          <w:sz w:val="22"/>
          <w:szCs w:val="22"/>
        </w:rPr>
      </w:pPr>
      <w:r w:rsidRPr="00DA664E">
        <w:rPr>
          <w:rFonts w:ascii="Calibri" w:eastAsia="Avenir Next LT Pro" w:hAnsi="Calibri" w:cs="Calibri"/>
          <w:color w:val="000000" w:themeColor="text1"/>
          <w:sz w:val="21"/>
          <w:szCs w:val="21"/>
        </w:rPr>
        <w:t>The school will undertake to inspect and test all portable electrical appliances by a</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competent person at least once per year. Staff are advised not to bring in any </w:t>
      </w:r>
      <w:r w:rsidRPr="00DA664E">
        <w:rPr>
          <w:rFonts w:ascii="Calibri" w:eastAsia="Avenir Next LT Pro" w:hAnsi="Calibri" w:cs="Calibri"/>
          <w:color w:val="242424"/>
          <w:sz w:val="22"/>
          <w:szCs w:val="22"/>
        </w:rPr>
        <w:t>personal portable electrical equipment – unless it has been PAT tested, or is less than 12 months old and with the authority to use in school by the headteacher</w:t>
      </w:r>
    </w:p>
    <w:p w14:paraId="1763080A" w14:textId="77777777" w:rsidR="00304A2A" w:rsidRPr="00DA664E" w:rsidRDefault="00304A2A" w:rsidP="00DA664E">
      <w:pPr>
        <w:autoSpaceDE w:val="0"/>
        <w:autoSpaceDN w:val="0"/>
        <w:adjustRightInd w:val="0"/>
        <w:rPr>
          <w:rFonts w:ascii="Calibri" w:eastAsia="Avenir Next LT Pro" w:hAnsi="Calibri" w:cs="Calibri"/>
          <w:color w:val="000000"/>
          <w:sz w:val="21"/>
          <w:szCs w:val="21"/>
        </w:rPr>
      </w:pPr>
    </w:p>
    <w:p w14:paraId="1E3FFF3B" w14:textId="0026884D"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b/>
          <w:bCs/>
          <w:color w:val="000000" w:themeColor="text1"/>
          <w:sz w:val="21"/>
          <w:szCs w:val="21"/>
        </w:rPr>
        <w:t xml:space="preserve">The headteacher </w:t>
      </w:r>
      <w:r w:rsidRPr="00DA664E">
        <w:rPr>
          <w:rFonts w:ascii="Calibri" w:eastAsia="Avenir Next LT Pro" w:hAnsi="Calibri" w:cs="Calibri"/>
          <w:color w:val="000000" w:themeColor="text1"/>
          <w:sz w:val="21"/>
          <w:szCs w:val="21"/>
        </w:rPr>
        <w:t>is responsible for keeping an up-to-date inventory of all relevant</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electrical appliances and for ensuring that all equipment is available for testing.</w:t>
      </w:r>
    </w:p>
    <w:p w14:paraId="683FCFF0" w14:textId="129AB5DD"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 headteacher is also responsible for liaising with Cornwall Council to arrange for</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a whole school fixed wiring inspection.</w:t>
      </w:r>
    </w:p>
    <w:p w14:paraId="24D18151" w14:textId="77777777" w:rsidR="00304A2A" w:rsidRDefault="00304A2A" w:rsidP="00DA664E">
      <w:pPr>
        <w:autoSpaceDE w:val="0"/>
        <w:autoSpaceDN w:val="0"/>
        <w:adjustRightInd w:val="0"/>
        <w:rPr>
          <w:rFonts w:ascii="Calibri" w:eastAsia="Avenir Next LT Pro" w:hAnsi="Calibri" w:cs="Calibri"/>
          <w:color w:val="000000" w:themeColor="text1"/>
          <w:sz w:val="21"/>
          <w:szCs w:val="21"/>
        </w:rPr>
      </w:pPr>
    </w:p>
    <w:p w14:paraId="73192837"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All Staff</w:t>
      </w:r>
    </w:p>
    <w:p w14:paraId="7EBFF038" w14:textId="77777777" w:rsidR="00304A2A" w:rsidRPr="00DA664E" w:rsidRDefault="00304A2A" w:rsidP="00DA664E">
      <w:pPr>
        <w:autoSpaceDE w:val="0"/>
        <w:autoSpaceDN w:val="0"/>
        <w:adjustRightInd w:val="0"/>
        <w:rPr>
          <w:rFonts w:ascii="Calibri" w:eastAsia="Avenir Next LT Pro" w:hAnsi="Calibri" w:cs="Calibri"/>
          <w:b/>
          <w:bCs/>
          <w:color w:val="000000"/>
          <w:sz w:val="21"/>
          <w:szCs w:val="21"/>
        </w:rPr>
      </w:pPr>
    </w:p>
    <w:p w14:paraId="2728B3C1" w14:textId="77777777" w:rsidR="00DA664E" w:rsidRPr="00304A2A" w:rsidRDefault="00DA664E" w:rsidP="00304A2A">
      <w:pPr>
        <w:pStyle w:val="ListParagraph"/>
        <w:numPr>
          <w:ilvl w:val="0"/>
          <w:numId w:val="9"/>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All staff will visually inspect electrical equipment before use for obvious defects.</w:t>
      </w:r>
    </w:p>
    <w:p w14:paraId="7F92F98A" w14:textId="4FFC27CB" w:rsidR="00DA664E" w:rsidRPr="00304A2A" w:rsidRDefault="00DA664E" w:rsidP="00304A2A">
      <w:pPr>
        <w:pStyle w:val="ListParagraph"/>
        <w:numPr>
          <w:ilvl w:val="0"/>
          <w:numId w:val="9"/>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 xml:space="preserve">Defective equipment will not be used and will be reported to </w:t>
      </w:r>
      <w:r w:rsidRPr="00304A2A">
        <w:rPr>
          <w:rFonts w:ascii="Calibri" w:eastAsia="Avenir Next LT Pro" w:hAnsi="Calibri" w:cs="Calibri"/>
          <w:b/>
          <w:bCs/>
          <w:color w:val="000000" w:themeColor="text1"/>
          <w:sz w:val="21"/>
          <w:szCs w:val="21"/>
        </w:rPr>
        <w:t xml:space="preserve">the headteacher </w:t>
      </w:r>
      <w:r w:rsidRPr="00304A2A">
        <w:rPr>
          <w:rFonts w:ascii="Calibri" w:eastAsia="Avenir Next LT Pro" w:hAnsi="Calibri" w:cs="Calibri"/>
          <w:color w:val="000000" w:themeColor="text1"/>
          <w:sz w:val="21"/>
          <w:szCs w:val="21"/>
        </w:rPr>
        <w:t>for</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repair/replacement.</w:t>
      </w:r>
    </w:p>
    <w:p w14:paraId="447C2A87"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p>
    <w:p w14:paraId="6A785F92"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Working Alone</w:t>
      </w:r>
    </w:p>
    <w:p w14:paraId="26F75EC6"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58FC3662" w14:textId="74B9A37F" w:rsidR="00DA664E" w:rsidRPr="00DA664E" w:rsidRDefault="00DA664E" w:rsidP="00DA664E">
      <w:pPr>
        <w:autoSpaceDE w:val="0"/>
        <w:autoSpaceDN w:val="0"/>
        <w:adjustRightInd w:val="0"/>
        <w:rPr>
          <w:rFonts w:ascii="Calibri" w:eastAsia="Avenir Next LT Pro" w:hAnsi="Calibri" w:cs="Calibri"/>
          <w:b/>
          <w:bCs/>
          <w:color w:val="000000"/>
          <w:sz w:val="21"/>
          <w:szCs w:val="21"/>
        </w:rPr>
      </w:pPr>
      <w:r w:rsidRPr="00DA664E">
        <w:rPr>
          <w:rFonts w:ascii="Calibri" w:eastAsia="Avenir Next LT Pro" w:hAnsi="Calibri" w:cs="Calibri"/>
          <w:color w:val="000000" w:themeColor="text1"/>
          <w:sz w:val="21"/>
          <w:szCs w:val="21"/>
        </w:rPr>
        <w:t xml:space="preserve">It is </w:t>
      </w:r>
      <w:proofErr w:type="spellStart"/>
      <w:r w:rsidRPr="00DA664E">
        <w:rPr>
          <w:rFonts w:ascii="Calibri" w:eastAsia="Avenir Next LT Pro" w:hAnsi="Calibri" w:cs="Calibri"/>
          <w:color w:val="000000" w:themeColor="text1"/>
          <w:sz w:val="21"/>
          <w:szCs w:val="21"/>
        </w:rPr>
        <w:t>recognised</w:t>
      </w:r>
      <w:proofErr w:type="spellEnd"/>
      <w:r w:rsidRPr="00DA664E">
        <w:rPr>
          <w:rFonts w:ascii="Calibri" w:eastAsia="Avenir Next LT Pro" w:hAnsi="Calibri" w:cs="Calibri"/>
          <w:color w:val="000000" w:themeColor="text1"/>
          <w:sz w:val="21"/>
          <w:szCs w:val="21"/>
        </w:rPr>
        <w:t xml:space="preserve"> that, from time to time, it may be necessary for school employees to work</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in situations or locations which are remote from other members of staff. This will include</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employees working in the evenings, weekends or during the holiday in the school on their</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own. An </w:t>
      </w:r>
      <w:proofErr w:type="spellStart"/>
      <w:r w:rsidRPr="00DA664E">
        <w:rPr>
          <w:rFonts w:ascii="Calibri" w:eastAsia="Avenir Next LT Pro" w:hAnsi="Calibri" w:cs="Calibri"/>
          <w:color w:val="000000" w:themeColor="text1"/>
          <w:sz w:val="21"/>
          <w:szCs w:val="21"/>
        </w:rPr>
        <w:t>AssessNet</w:t>
      </w:r>
      <w:proofErr w:type="spellEnd"/>
      <w:r w:rsidRPr="00DA664E">
        <w:rPr>
          <w:rFonts w:ascii="Calibri" w:eastAsia="Avenir Next LT Pro" w:hAnsi="Calibri" w:cs="Calibri"/>
          <w:color w:val="000000" w:themeColor="text1"/>
          <w:sz w:val="21"/>
          <w:szCs w:val="21"/>
        </w:rPr>
        <w:t xml:space="preserve"> risk assessment has been completed for this purpose and is kept in </w:t>
      </w:r>
      <w:r w:rsidRPr="00DA664E">
        <w:rPr>
          <w:rFonts w:ascii="Calibri" w:eastAsia="Avenir Next LT Pro" w:hAnsi="Calibri" w:cs="Calibri"/>
          <w:b/>
          <w:bCs/>
          <w:color w:val="000000" w:themeColor="text1"/>
          <w:sz w:val="21"/>
          <w:szCs w:val="21"/>
        </w:rPr>
        <w:t>the</w:t>
      </w:r>
      <w:r w:rsidR="00304A2A">
        <w:rPr>
          <w:rFonts w:ascii="Calibri" w:eastAsia="Avenir Next LT Pro" w:hAnsi="Calibri" w:cs="Calibri"/>
          <w:b/>
          <w:bCs/>
          <w:color w:val="000000" w:themeColor="text1"/>
          <w:sz w:val="21"/>
          <w:szCs w:val="21"/>
        </w:rPr>
        <w:t xml:space="preserve"> </w:t>
      </w:r>
      <w:r w:rsidRPr="00DA664E">
        <w:rPr>
          <w:rFonts w:ascii="Calibri" w:eastAsia="Avenir Next LT Pro" w:hAnsi="Calibri" w:cs="Calibri"/>
          <w:b/>
          <w:bCs/>
          <w:color w:val="000000" w:themeColor="text1"/>
          <w:sz w:val="21"/>
          <w:szCs w:val="21"/>
        </w:rPr>
        <w:t>risk assessment folder.</w:t>
      </w:r>
    </w:p>
    <w:p w14:paraId="5EBF26C4" w14:textId="77777777" w:rsidR="00DA664E" w:rsidRPr="00DA664E" w:rsidRDefault="00DA664E" w:rsidP="00DA664E">
      <w:pPr>
        <w:autoSpaceDE w:val="0"/>
        <w:autoSpaceDN w:val="0"/>
        <w:adjustRightInd w:val="0"/>
        <w:rPr>
          <w:rFonts w:ascii="Calibri" w:eastAsia="Avenir Next LT Pro" w:hAnsi="Calibri" w:cs="Calibri"/>
          <w:b/>
          <w:bCs/>
          <w:color w:val="000000"/>
          <w:sz w:val="21"/>
          <w:szCs w:val="21"/>
        </w:rPr>
      </w:pPr>
    </w:p>
    <w:p w14:paraId="663F0CE2"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Violence</w:t>
      </w:r>
    </w:p>
    <w:p w14:paraId="1BDE3895"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372D76FC" w14:textId="77777777"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 xml:space="preserve">The </w:t>
      </w:r>
      <w:proofErr w:type="gramStart"/>
      <w:r w:rsidRPr="00DA664E">
        <w:rPr>
          <w:rFonts w:ascii="Calibri" w:eastAsia="Avenir Next LT Pro" w:hAnsi="Calibri" w:cs="Calibri"/>
          <w:color w:val="000000" w:themeColor="text1"/>
          <w:sz w:val="21"/>
          <w:szCs w:val="21"/>
        </w:rPr>
        <w:t>School</w:t>
      </w:r>
      <w:proofErr w:type="gramEnd"/>
      <w:r w:rsidRPr="00DA664E">
        <w:rPr>
          <w:rFonts w:ascii="Calibri" w:eastAsia="Avenir Next LT Pro" w:hAnsi="Calibri" w:cs="Calibri"/>
          <w:color w:val="000000" w:themeColor="text1"/>
          <w:sz w:val="21"/>
          <w:szCs w:val="21"/>
        </w:rPr>
        <w:t xml:space="preserve"> follows the Council’s policy and guidance on Violence at Work.</w:t>
      </w:r>
    </w:p>
    <w:p w14:paraId="663A66A1" w14:textId="77777777"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b/>
          <w:bCs/>
          <w:color w:val="000000" w:themeColor="text1"/>
          <w:sz w:val="21"/>
          <w:szCs w:val="21"/>
        </w:rPr>
        <w:t xml:space="preserve">The headteacher </w:t>
      </w:r>
      <w:r w:rsidRPr="00DA664E">
        <w:rPr>
          <w:rFonts w:ascii="Calibri" w:eastAsia="Avenir Next LT Pro" w:hAnsi="Calibri" w:cs="Calibri"/>
          <w:color w:val="000000" w:themeColor="text1"/>
          <w:sz w:val="21"/>
          <w:szCs w:val="21"/>
        </w:rPr>
        <w:t>is responsible for ensuring</w:t>
      </w:r>
    </w:p>
    <w:p w14:paraId="05CB6C87" w14:textId="77777777" w:rsidR="00304A2A" w:rsidRPr="00DA664E" w:rsidRDefault="00304A2A" w:rsidP="00DA664E">
      <w:pPr>
        <w:autoSpaceDE w:val="0"/>
        <w:autoSpaceDN w:val="0"/>
        <w:adjustRightInd w:val="0"/>
        <w:rPr>
          <w:rFonts w:ascii="Calibri" w:eastAsia="Avenir Next LT Pro" w:hAnsi="Calibri" w:cs="Calibri"/>
          <w:color w:val="000000"/>
          <w:sz w:val="21"/>
          <w:szCs w:val="21"/>
        </w:rPr>
      </w:pPr>
    </w:p>
    <w:p w14:paraId="69801A75" w14:textId="680F2CD7" w:rsidR="00DA664E" w:rsidRPr="00304A2A" w:rsidRDefault="00DA664E" w:rsidP="00304A2A">
      <w:pPr>
        <w:pStyle w:val="ListParagraph"/>
        <w:numPr>
          <w:ilvl w:val="0"/>
          <w:numId w:val="10"/>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All staff are aware of the policy</w:t>
      </w:r>
    </w:p>
    <w:p w14:paraId="7283F0E3" w14:textId="29381DFB" w:rsidR="00DA664E" w:rsidRPr="00304A2A" w:rsidRDefault="00DA664E" w:rsidP="00304A2A">
      <w:pPr>
        <w:pStyle w:val="ListParagraph"/>
        <w:numPr>
          <w:ilvl w:val="0"/>
          <w:numId w:val="10"/>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All staff are aware of the procedures for avoiding violence at work</w:t>
      </w:r>
    </w:p>
    <w:p w14:paraId="4ABD345E" w14:textId="68E2F2E8" w:rsidR="00DA664E" w:rsidRPr="00304A2A" w:rsidRDefault="00DA664E" w:rsidP="00304A2A">
      <w:pPr>
        <w:pStyle w:val="ListParagraph"/>
        <w:numPr>
          <w:ilvl w:val="0"/>
          <w:numId w:val="10"/>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All staff are aware of the procedures for dealing with violent incidents</w:t>
      </w:r>
    </w:p>
    <w:p w14:paraId="6B0B0404" w14:textId="37B3A5EF" w:rsidR="00DA664E" w:rsidRPr="00304A2A" w:rsidRDefault="00DA664E" w:rsidP="00304A2A">
      <w:pPr>
        <w:pStyle w:val="ListParagraph"/>
        <w:numPr>
          <w:ilvl w:val="0"/>
          <w:numId w:val="10"/>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All staff are aware of the procedures for reporting violent incidents. Any violent incident</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to staff is reported to the headteacher who records it and decides what action is to be</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taken.</w:t>
      </w:r>
    </w:p>
    <w:p w14:paraId="20A60E08" w14:textId="01F18DCE" w:rsidR="00DA664E" w:rsidRPr="00304A2A" w:rsidRDefault="00DA664E" w:rsidP="00304A2A">
      <w:pPr>
        <w:pStyle w:val="ListParagraph"/>
        <w:numPr>
          <w:ilvl w:val="0"/>
          <w:numId w:val="10"/>
        </w:numPr>
        <w:autoSpaceDE w:val="0"/>
        <w:autoSpaceDN w:val="0"/>
        <w:adjustRightInd w:val="0"/>
        <w:rPr>
          <w:rFonts w:ascii="Calibri" w:eastAsia="Avenir Next LT Pro" w:hAnsi="Calibri" w:cs="Calibri"/>
          <w:color w:val="000000" w:themeColor="text1"/>
          <w:sz w:val="21"/>
          <w:szCs w:val="21"/>
        </w:rPr>
      </w:pPr>
      <w:r w:rsidRPr="00304A2A">
        <w:rPr>
          <w:rFonts w:ascii="Calibri" w:eastAsia="Avenir Next LT Pro" w:hAnsi="Calibri" w:cs="Calibri"/>
          <w:color w:val="000000" w:themeColor="text1"/>
          <w:sz w:val="21"/>
          <w:szCs w:val="21"/>
        </w:rPr>
        <w:t>All staff are aware of the support facilities available to victims of violence at work</w:t>
      </w:r>
    </w:p>
    <w:p w14:paraId="0167C196" w14:textId="77777777" w:rsidR="00304A2A" w:rsidRDefault="00304A2A" w:rsidP="00DA664E">
      <w:pPr>
        <w:autoSpaceDE w:val="0"/>
        <w:autoSpaceDN w:val="0"/>
        <w:adjustRightInd w:val="0"/>
        <w:rPr>
          <w:rFonts w:ascii="Calibri" w:eastAsia="Avenir Next LT Pro" w:hAnsi="Calibri" w:cs="Calibri"/>
          <w:color w:val="000000" w:themeColor="text1"/>
          <w:sz w:val="21"/>
          <w:szCs w:val="21"/>
        </w:rPr>
      </w:pPr>
    </w:p>
    <w:p w14:paraId="5FAC9F85" w14:textId="77777777" w:rsidR="00304A2A" w:rsidRPr="00DA664E" w:rsidRDefault="00304A2A" w:rsidP="00DA664E">
      <w:pPr>
        <w:autoSpaceDE w:val="0"/>
        <w:autoSpaceDN w:val="0"/>
        <w:adjustRightInd w:val="0"/>
        <w:rPr>
          <w:rFonts w:ascii="Calibri" w:eastAsia="Avenir Next LT Pro" w:hAnsi="Calibri" w:cs="Calibri"/>
          <w:color w:val="000000"/>
          <w:sz w:val="21"/>
          <w:szCs w:val="21"/>
        </w:rPr>
      </w:pPr>
    </w:p>
    <w:p w14:paraId="1D75170F"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Team Teach</w:t>
      </w:r>
    </w:p>
    <w:p w14:paraId="0675BBB5" w14:textId="77777777" w:rsidR="00304A2A" w:rsidRPr="00DA664E" w:rsidRDefault="00304A2A" w:rsidP="00DA664E">
      <w:pPr>
        <w:autoSpaceDE w:val="0"/>
        <w:autoSpaceDN w:val="0"/>
        <w:adjustRightInd w:val="0"/>
        <w:rPr>
          <w:rFonts w:ascii="Calibri" w:eastAsia="Avenir Next LT Pro" w:hAnsi="Calibri" w:cs="Calibri"/>
          <w:b/>
          <w:bCs/>
          <w:color w:val="000000"/>
          <w:sz w:val="21"/>
          <w:szCs w:val="21"/>
        </w:rPr>
      </w:pPr>
    </w:p>
    <w:p w14:paraId="660C50E5" w14:textId="4B2A94FF" w:rsidR="00DA664E" w:rsidRPr="00DA664E" w:rsidRDefault="00DA664E" w:rsidP="00DA664E">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 xml:space="preserve">Team </w:t>
      </w:r>
      <w:proofErr w:type="gramStart"/>
      <w:r w:rsidRPr="00DA664E">
        <w:rPr>
          <w:rFonts w:ascii="Calibri" w:eastAsia="Avenir Next LT Pro" w:hAnsi="Calibri" w:cs="Calibri"/>
          <w:color w:val="000000" w:themeColor="text1"/>
          <w:sz w:val="21"/>
          <w:szCs w:val="21"/>
        </w:rPr>
        <w:t>teach</w:t>
      </w:r>
      <w:proofErr w:type="gramEnd"/>
      <w:r w:rsidRPr="00DA664E">
        <w:rPr>
          <w:rFonts w:ascii="Calibri" w:eastAsia="Avenir Next LT Pro" w:hAnsi="Calibri" w:cs="Calibri"/>
          <w:color w:val="000000" w:themeColor="text1"/>
          <w:sz w:val="21"/>
          <w:szCs w:val="21"/>
        </w:rPr>
        <w:t xml:space="preserve"> is a training package for staff </w:t>
      </w:r>
      <w:proofErr w:type="spellStart"/>
      <w:r w:rsidRPr="00DA664E">
        <w:rPr>
          <w:rFonts w:ascii="Calibri" w:eastAsia="Avenir Next LT Pro" w:hAnsi="Calibri" w:cs="Calibri"/>
          <w:color w:val="000000" w:themeColor="text1"/>
          <w:sz w:val="21"/>
          <w:szCs w:val="21"/>
        </w:rPr>
        <w:t>utilising</w:t>
      </w:r>
      <w:proofErr w:type="spellEnd"/>
      <w:r w:rsidRPr="00DA664E">
        <w:rPr>
          <w:rFonts w:ascii="Calibri" w:eastAsia="Avenir Next LT Pro" w:hAnsi="Calibri" w:cs="Calibri"/>
          <w:color w:val="000000" w:themeColor="text1"/>
          <w:sz w:val="21"/>
          <w:szCs w:val="21"/>
        </w:rPr>
        <w:t xml:space="preserve"> de-escalation and positive handling</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strategies to support a child when they are in </w:t>
      </w:r>
      <w:proofErr w:type="gramStart"/>
      <w:r w:rsidRPr="00DA664E">
        <w:rPr>
          <w:rFonts w:ascii="Calibri" w:eastAsia="Avenir Next LT Pro" w:hAnsi="Calibri" w:cs="Calibri"/>
          <w:color w:val="000000" w:themeColor="text1"/>
          <w:sz w:val="21"/>
          <w:szCs w:val="21"/>
        </w:rPr>
        <w:t>a crisis situation</w:t>
      </w:r>
      <w:proofErr w:type="gramEnd"/>
      <w:r w:rsidRPr="00DA664E">
        <w:rPr>
          <w:rFonts w:ascii="Calibri" w:eastAsia="Avenir Next LT Pro" w:hAnsi="Calibri" w:cs="Calibri"/>
          <w:color w:val="000000" w:themeColor="text1"/>
          <w:sz w:val="21"/>
          <w:szCs w:val="21"/>
        </w:rPr>
        <w:t xml:space="preserve">. The school trains key staff in team </w:t>
      </w:r>
      <w:proofErr w:type="gramStart"/>
      <w:r w:rsidRPr="00DA664E">
        <w:rPr>
          <w:rFonts w:ascii="Calibri" w:eastAsia="Avenir Next LT Pro" w:hAnsi="Calibri" w:cs="Calibri"/>
          <w:color w:val="000000" w:themeColor="text1"/>
          <w:sz w:val="21"/>
          <w:szCs w:val="21"/>
        </w:rPr>
        <w:t>teach</w:t>
      </w:r>
      <w:proofErr w:type="gramEnd"/>
      <w:r w:rsidRPr="00DA664E">
        <w:rPr>
          <w:rFonts w:ascii="Calibri" w:eastAsia="Avenir Next LT Pro" w:hAnsi="Calibri" w:cs="Calibri"/>
          <w:color w:val="000000" w:themeColor="text1"/>
          <w:sz w:val="21"/>
          <w:szCs w:val="21"/>
        </w:rPr>
        <w:t xml:space="preserve"> techniques. A specific policy, aimed at the control of pupils, has been adopted which is available.</w:t>
      </w:r>
    </w:p>
    <w:p w14:paraId="018841B4" w14:textId="77777777" w:rsidR="00DA664E" w:rsidRPr="00DA664E" w:rsidRDefault="00DA664E" w:rsidP="00DA664E">
      <w:pPr>
        <w:autoSpaceDE w:val="0"/>
        <w:autoSpaceDN w:val="0"/>
        <w:adjustRightInd w:val="0"/>
        <w:rPr>
          <w:rFonts w:ascii="Calibri" w:eastAsia="Avenir Next LT Pro" w:hAnsi="Calibri" w:cs="Calibri"/>
          <w:b/>
          <w:bCs/>
          <w:color w:val="000000"/>
          <w:sz w:val="19"/>
          <w:szCs w:val="19"/>
        </w:rPr>
      </w:pPr>
    </w:p>
    <w:p w14:paraId="634D4811"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26D29E6D"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Risk Assessment</w:t>
      </w:r>
    </w:p>
    <w:p w14:paraId="79149043"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24EF6449" w14:textId="434C3773" w:rsidR="00DA664E" w:rsidRPr="00304A2A" w:rsidRDefault="00DA664E" w:rsidP="00304A2A">
      <w:pPr>
        <w:pStyle w:val="ListParagraph"/>
        <w:numPr>
          <w:ilvl w:val="0"/>
          <w:numId w:val="11"/>
        </w:numPr>
        <w:autoSpaceDE w:val="0"/>
        <w:autoSpaceDN w:val="0"/>
        <w:adjustRightInd w:val="0"/>
        <w:rPr>
          <w:rFonts w:ascii="Calibri" w:eastAsia="Avenir Next LT Pro" w:hAnsi="Calibri" w:cs="Calibri"/>
          <w:color w:val="000000" w:themeColor="text1"/>
          <w:sz w:val="21"/>
          <w:szCs w:val="21"/>
        </w:rPr>
      </w:pPr>
      <w:r w:rsidRPr="00304A2A">
        <w:rPr>
          <w:rFonts w:ascii="Calibri" w:eastAsia="Avenir Next LT Pro" w:hAnsi="Calibri" w:cs="Calibri"/>
          <w:color w:val="000000" w:themeColor="text1"/>
          <w:sz w:val="21"/>
          <w:szCs w:val="21"/>
        </w:rPr>
        <w:t xml:space="preserve">The school will carry out risk assessments for all activities using the </w:t>
      </w:r>
      <w:r w:rsidR="0097498B" w:rsidRPr="00304A2A">
        <w:rPr>
          <w:rFonts w:ascii="Calibri" w:eastAsia="Avenir Next LT Pro" w:hAnsi="Calibri" w:cs="Calibri"/>
          <w:color w:val="000000" w:themeColor="text1"/>
          <w:sz w:val="21"/>
          <w:szCs w:val="21"/>
        </w:rPr>
        <w:t>Assess Net</w:t>
      </w:r>
      <w:r w:rsidRPr="00304A2A">
        <w:rPr>
          <w:rFonts w:ascii="Calibri" w:eastAsia="Avenir Next LT Pro" w:hAnsi="Calibri" w:cs="Calibri"/>
          <w:color w:val="000000" w:themeColor="text1"/>
          <w:sz w:val="21"/>
          <w:szCs w:val="21"/>
        </w:rPr>
        <w:t xml:space="preserve"> platform.</w:t>
      </w:r>
    </w:p>
    <w:p w14:paraId="5014E8AB" w14:textId="76A38D81" w:rsidR="00DA664E" w:rsidRPr="00304A2A" w:rsidRDefault="00DA664E" w:rsidP="00304A2A">
      <w:pPr>
        <w:pStyle w:val="ListParagraph"/>
        <w:numPr>
          <w:ilvl w:val="0"/>
          <w:numId w:val="11"/>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b/>
          <w:bCs/>
          <w:color w:val="000000" w:themeColor="text1"/>
          <w:sz w:val="21"/>
          <w:szCs w:val="21"/>
        </w:rPr>
        <w:t xml:space="preserve">The EVC coordinator </w:t>
      </w:r>
      <w:r w:rsidR="00304A2A" w:rsidRPr="00304A2A">
        <w:rPr>
          <w:rFonts w:ascii="Calibri" w:eastAsia="Avenir Next LT Pro" w:hAnsi="Calibri" w:cs="Calibri"/>
          <w:color w:val="000000" w:themeColor="text1"/>
          <w:sz w:val="21"/>
          <w:szCs w:val="21"/>
        </w:rPr>
        <w:t>(Mrs Caroline Thomas</w:t>
      </w:r>
      <w:r w:rsidR="00304A2A" w:rsidRPr="00304A2A">
        <w:rPr>
          <w:rFonts w:ascii="Calibri" w:eastAsia="Avenir Next LT Pro" w:hAnsi="Calibri" w:cs="Calibri"/>
          <w:b/>
          <w:bCs/>
          <w:color w:val="000000" w:themeColor="text1"/>
          <w:sz w:val="21"/>
          <w:szCs w:val="21"/>
        </w:rPr>
        <w:t xml:space="preserve">) </w:t>
      </w:r>
      <w:r w:rsidRPr="00304A2A">
        <w:rPr>
          <w:rFonts w:ascii="Calibri" w:eastAsia="Avenir Next LT Pro" w:hAnsi="Calibri" w:cs="Calibri"/>
          <w:color w:val="000000" w:themeColor="text1"/>
          <w:sz w:val="21"/>
          <w:szCs w:val="21"/>
        </w:rPr>
        <w:t>is responsible for managing the risk assessment process and producing</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relevant reports for the Head Teacher and the Governors.</w:t>
      </w:r>
    </w:p>
    <w:p w14:paraId="4D2EBC91" w14:textId="77777777" w:rsidR="00DA664E" w:rsidRPr="00304A2A" w:rsidRDefault="00DA664E" w:rsidP="00304A2A">
      <w:pPr>
        <w:pStyle w:val="ListParagraph"/>
        <w:numPr>
          <w:ilvl w:val="0"/>
          <w:numId w:val="11"/>
        </w:numPr>
        <w:autoSpaceDE w:val="0"/>
        <w:autoSpaceDN w:val="0"/>
        <w:adjustRightInd w:val="0"/>
        <w:rPr>
          <w:rFonts w:ascii="Calibri" w:eastAsia="Avenir Next LT Pro" w:hAnsi="Calibri" w:cs="Calibri"/>
          <w:b/>
          <w:bCs/>
          <w:color w:val="000000"/>
          <w:sz w:val="21"/>
          <w:szCs w:val="21"/>
        </w:rPr>
      </w:pPr>
      <w:r w:rsidRPr="00304A2A">
        <w:rPr>
          <w:rFonts w:ascii="Calibri" w:eastAsia="Avenir Next LT Pro" w:hAnsi="Calibri" w:cs="Calibri"/>
          <w:color w:val="000000" w:themeColor="text1"/>
          <w:sz w:val="21"/>
          <w:szCs w:val="21"/>
        </w:rPr>
        <w:t xml:space="preserve">Copies of risk assessments are available from </w:t>
      </w:r>
      <w:r w:rsidRPr="00304A2A">
        <w:rPr>
          <w:rFonts w:ascii="Calibri" w:eastAsia="Avenir Next LT Pro" w:hAnsi="Calibri" w:cs="Calibri"/>
          <w:b/>
          <w:bCs/>
          <w:color w:val="000000" w:themeColor="text1"/>
          <w:sz w:val="21"/>
          <w:szCs w:val="21"/>
        </w:rPr>
        <w:t>the risk assessment folder.</w:t>
      </w:r>
    </w:p>
    <w:p w14:paraId="7579ACE4" w14:textId="5923089D" w:rsidR="00DA664E" w:rsidRPr="00304A2A" w:rsidRDefault="00DA664E" w:rsidP="00304A2A">
      <w:pPr>
        <w:pStyle w:val="ListParagraph"/>
        <w:numPr>
          <w:ilvl w:val="0"/>
          <w:numId w:val="11"/>
        </w:numPr>
        <w:autoSpaceDE w:val="0"/>
        <w:autoSpaceDN w:val="0"/>
        <w:adjustRightInd w:val="0"/>
        <w:rPr>
          <w:rFonts w:ascii="Calibri" w:eastAsia="Avenir Next LT Pro" w:hAnsi="Calibri" w:cs="Calibri"/>
          <w:color w:val="000000"/>
          <w:sz w:val="21"/>
          <w:szCs w:val="21"/>
        </w:rPr>
      </w:pPr>
      <w:r w:rsidRPr="00304A2A">
        <w:rPr>
          <w:rFonts w:ascii="Calibri" w:eastAsia="Avenir Next LT Pro" w:hAnsi="Calibri" w:cs="Calibri"/>
          <w:color w:val="000000" w:themeColor="text1"/>
          <w:sz w:val="21"/>
          <w:szCs w:val="21"/>
        </w:rPr>
        <w:t>The risk assessments will be used to develop safe working procedures which must be</w:t>
      </w:r>
      <w:r w:rsidR="00304A2A" w:rsidRPr="00304A2A">
        <w:rPr>
          <w:rFonts w:ascii="Calibri" w:eastAsia="Avenir Next LT Pro" w:hAnsi="Calibri" w:cs="Calibri"/>
          <w:color w:val="000000" w:themeColor="text1"/>
          <w:sz w:val="21"/>
          <w:szCs w:val="21"/>
        </w:rPr>
        <w:t xml:space="preserve"> </w:t>
      </w:r>
      <w:r w:rsidRPr="00304A2A">
        <w:rPr>
          <w:rFonts w:ascii="Calibri" w:eastAsia="Avenir Next LT Pro" w:hAnsi="Calibri" w:cs="Calibri"/>
          <w:color w:val="000000" w:themeColor="text1"/>
          <w:sz w:val="21"/>
          <w:szCs w:val="21"/>
        </w:rPr>
        <w:t>followed by all staff.</w:t>
      </w:r>
    </w:p>
    <w:p w14:paraId="57EAA6CE" w14:textId="77777777" w:rsidR="00DA664E" w:rsidRPr="00DA664E" w:rsidRDefault="00DA664E" w:rsidP="00DA664E">
      <w:pPr>
        <w:autoSpaceDE w:val="0"/>
        <w:autoSpaceDN w:val="0"/>
        <w:adjustRightInd w:val="0"/>
        <w:rPr>
          <w:rFonts w:ascii="Calibri" w:eastAsia="Avenir Next LT Pro" w:hAnsi="Calibri" w:cs="Calibri"/>
          <w:b/>
          <w:bCs/>
          <w:color w:val="000000"/>
          <w:sz w:val="19"/>
          <w:szCs w:val="19"/>
        </w:rPr>
      </w:pPr>
    </w:p>
    <w:p w14:paraId="600E0FF7"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r w:rsidRPr="00DA664E">
        <w:rPr>
          <w:rFonts w:ascii="Calibri" w:eastAsia="Avenir Next LT Pro" w:hAnsi="Calibri" w:cs="Calibri"/>
          <w:b/>
          <w:bCs/>
          <w:color w:val="000000" w:themeColor="text1"/>
          <w:sz w:val="26"/>
          <w:szCs w:val="26"/>
        </w:rPr>
        <w:t>The Control of Hazardous Substances</w:t>
      </w:r>
    </w:p>
    <w:p w14:paraId="16875C7C" w14:textId="77777777" w:rsidR="00DA664E" w:rsidRPr="00DA664E" w:rsidRDefault="00DA664E" w:rsidP="00DA664E">
      <w:pPr>
        <w:autoSpaceDE w:val="0"/>
        <w:autoSpaceDN w:val="0"/>
        <w:adjustRightInd w:val="0"/>
        <w:rPr>
          <w:rFonts w:ascii="Calibri" w:eastAsia="Avenir Next LT Pro" w:hAnsi="Calibri" w:cs="Calibri"/>
          <w:b/>
          <w:bCs/>
          <w:color w:val="000000"/>
          <w:sz w:val="26"/>
          <w:szCs w:val="26"/>
        </w:rPr>
      </w:pPr>
    </w:p>
    <w:p w14:paraId="1F5D9791" w14:textId="36C78A84" w:rsidR="00DA664E" w:rsidRPr="00DA664E" w:rsidRDefault="00DA664E" w:rsidP="00DA664E">
      <w:pPr>
        <w:autoSpaceDE w:val="0"/>
        <w:autoSpaceDN w:val="0"/>
        <w:adjustRightInd w:val="0"/>
        <w:rPr>
          <w:rFonts w:ascii="Calibri" w:eastAsia="Avenir Next LT Pro" w:hAnsi="Calibri" w:cs="Calibri"/>
          <w:b/>
          <w:bCs/>
          <w:color w:val="000000"/>
          <w:sz w:val="21"/>
          <w:szCs w:val="21"/>
        </w:rPr>
      </w:pPr>
      <w:r w:rsidRPr="00DA664E">
        <w:rPr>
          <w:rFonts w:ascii="Calibri" w:eastAsia="Avenir Next LT Pro" w:hAnsi="Calibri" w:cs="Calibri"/>
          <w:color w:val="000000" w:themeColor="text1"/>
          <w:sz w:val="21"/>
          <w:szCs w:val="21"/>
        </w:rPr>
        <w:t>All substances which may be considered hazardous to health have been assessed using</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the Council’s COSHH Database (except in </w:t>
      </w:r>
      <w:proofErr w:type="gramStart"/>
      <w:r w:rsidRPr="00DA664E">
        <w:rPr>
          <w:rFonts w:ascii="Calibri" w:eastAsia="Avenir Next LT Pro" w:hAnsi="Calibri" w:cs="Calibri"/>
          <w:color w:val="000000" w:themeColor="text1"/>
          <w:sz w:val="21"/>
          <w:szCs w:val="21"/>
        </w:rPr>
        <w:t>Science</w:t>
      </w:r>
      <w:proofErr w:type="gramEnd"/>
      <w:r w:rsidRPr="00DA664E">
        <w:rPr>
          <w:rFonts w:ascii="Calibri" w:eastAsia="Avenir Next LT Pro" w:hAnsi="Calibri" w:cs="Calibri"/>
          <w:color w:val="000000" w:themeColor="text1"/>
          <w:sz w:val="21"/>
          <w:szCs w:val="21"/>
        </w:rPr>
        <w:t xml:space="preserve"> – these are covered by the CLEAPSS</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Hazard system). Assessments have been returned to the school and copies are available</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 xml:space="preserve">in the COSHH file from </w:t>
      </w:r>
      <w:r w:rsidRPr="00DA664E">
        <w:rPr>
          <w:rFonts w:ascii="Calibri" w:eastAsia="Avenir Next LT Pro" w:hAnsi="Calibri" w:cs="Calibri"/>
          <w:b/>
          <w:bCs/>
          <w:color w:val="000000" w:themeColor="text1"/>
          <w:sz w:val="21"/>
          <w:szCs w:val="21"/>
        </w:rPr>
        <w:t>the school secretary.</w:t>
      </w:r>
    </w:p>
    <w:p w14:paraId="763DDF0F" w14:textId="1545ADC5" w:rsidR="00DA664E" w:rsidRDefault="00DA664E" w:rsidP="00DA664E">
      <w:pPr>
        <w:autoSpaceDE w:val="0"/>
        <w:autoSpaceDN w:val="0"/>
        <w:adjustRightInd w:val="0"/>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The head is responsible for ensuring that, before any new substance/chemical is</w:t>
      </w:r>
      <w:r w:rsidR="00304A2A">
        <w:rPr>
          <w:rFonts w:ascii="Calibri" w:eastAsia="Avenir Next LT Pro" w:hAnsi="Calibri" w:cs="Calibri"/>
          <w:color w:val="000000" w:themeColor="text1"/>
          <w:sz w:val="21"/>
          <w:szCs w:val="21"/>
        </w:rPr>
        <w:t xml:space="preserve"> </w:t>
      </w:r>
      <w:r w:rsidRPr="00DA664E">
        <w:rPr>
          <w:rFonts w:ascii="Calibri" w:eastAsia="Avenir Next LT Pro" w:hAnsi="Calibri" w:cs="Calibri"/>
          <w:color w:val="000000" w:themeColor="text1"/>
          <w:sz w:val="21"/>
          <w:szCs w:val="21"/>
        </w:rPr>
        <w:t>used, a COSHH assessment has been obtained from the Council.</w:t>
      </w:r>
    </w:p>
    <w:p w14:paraId="75883ED2" w14:textId="77777777" w:rsidR="00304A2A" w:rsidRPr="00DA664E" w:rsidRDefault="00304A2A" w:rsidP="00DA664E">
      <w:pPr>
        <w:autoSpaceDE w:val="0"/>
        <w:autoSpaceDN w:val="0"/>
        <w:adjustRightInd w:val="0"/>
        <w:rPr>
          <w:rFonts w:ascii="Calibri" w:eastAsia="Avenir Next LT Pro" w:hAnsi="Calibri" w:cs="Calibri"/>
          <w:color w:val="000000"/>
          <w:sz w:val="21"/>
          <w:szCs w:val="21"/>
        </w:rPr>
      </w:pPr>
    </w:p>
    <w:p w14:paraId="3EA33E28" w14:textId="77777777" w:rsidR="00DA664E" w:rsidRDefault="00DA664E" w:rsidP="00DA664E">
      <w:pPr>
        <w:autoSpaceDE w:val="0"/>
        <w:autoSpaceDN w:val="0"/>
        <w:adjustRightInd w:val="0"/>
        <w:rPr>
          <w:rFonts w:ascii="Calibri" w:eastAsia="Avenir Next LT Pro" w:hAnsi="Calibri" w:cs="Calibri"/>
          <w:b/>
          <w:bCs/>
          <w:color w:val="000000" w:themeColor="text1"/>
          <w:sz w:val="21"/>
          <w:szCs w:val="21"/>
        </w:rPr>
      </w:pPr>
      <w:r w:rsidRPr="00DA664E">
        <w:rPr>
          <w:rFonts w:ascii="Calibri" w:eastAsia="Avenir Next LT Pro" w:hAnsi="Calibri" w:cs="Calibri"/>
          <w:b/>
          <w:bCs/>
          <w:color w:val="000000" w:themeColor="text1"/>
          <w:sz w:val="21"/>
          <w:szCs w:val="21"/>
        </w:rPr>
        <w:t>All Staff</w:t>
      </w:r>
    </w:p>
    <w:p w14:paraId="31AE125A" w14:textId="77777777" w:rsidR="00304A2A" w:rsidRPr="00DA664E" w:rsidRDefault="00304A2A" w:rsidP="00DA664E">
      <w:pPr>
        <w:autoSpaceDE w:val="0"/>
        <w:autoSpaceDN w:val="0"/>
        <w:adjustRightInd w:val="0"/>
        <w:rPr>
          <w:rFonts w:ascii="Calibri" w:eastAsia="Avenir Next LT Pro" w:hAnsi="Calibri" w:cs="Calibri"/>
          <w:b/>
          <w:bCs/>
          <w:color w:val="000000"/>
          <w:sz w:val="21"/>
          <w:szCs w:val="21"/>
        </w:rPr>
      </w:pPr>
    </w:p>
    <w:p w14:paraId="31543B6D" w14:textId="4E3EE705" w:rsidR="00DA664E" w:rsidRPr="00DA664E" w:rsidRDefault="00DA664E" w:rsidP="00304A2A">
      <w:pPr>
        <w:autoSpaceDE w:val="0"/>
        <w:autoSpaceDN w:val="0"/>
        <w:adjustRightInd w:val="0"/>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All staff must ensure that they do not use any potentially hazardous substance without first</w:t>
      </w:r>
      <w:r w:rsidR="00304A2A">
        <w:rPr>
          <w:rFonts w:ascii="Calibri" w:eastAsia="Avenir Next LT Pro" w:hAnsi="Calibri" w:cs="Calibri"/>
          <w:color w:val="000000" w:themeColor="text1"/>
          <w:sz w:val="21"/>
          <w:szCs w:val="21"/>
        </w:rPr>
        <w:t xml:space="preserve"> </w:t>
      </w:r>
      <w:proofErr w:type="spellStart"/>
      <w:r w:rsidRPr="00DA664E">
        <w:rPr>
          <w:rFonts w:ascii="Calibri" w:eastAsia="Avenir Next LT Pro" w:hAnsi="Calibri" w:cs="Calibri"/>
          <w:color w:val="000000" w:themeColor="text1"/>
          <w:sz w:val="21"/>
          <w:szCs w:val="21"/>
        </w:rPr>
        <w:t>familiarising</w:t>
      </w:r>
      <w:proofErr w:type="spellEnd"/>
      <w:r w:rsidRPr="00DA664E">
        <w:rPr>
          <w:rFonts w:ascii="Calibri" w:eastAsia="Avenir Next LT Pro" w:hAnsi="Calibri" w:cs="Calibri"/>
          <w:color w:val="000000" w:themeColor="text1"/>
          <w:sz w:val="21"/>
          <w:szCs w:val="21"/>
        </w:rPr>
        <w:t xml:space="preserve"> themselves with the requirements of the COSHH assessment.</w:t>
      </w:r>
    </w:p>
    <w:p w14:paraId="07789E97" w14:textId="77777777" w:rsidR="00DA664E" w:rsidRPr="00DA664E" w:rsidRDefault="00DA664E" w:rsidP="00DA664E">
      <w:pPr>
        <w:rPr>
          <w:rFonts w:ascii="Calibri" w:eastAsia="Avenir Next LT Pro" w:hAnsi="Calibri" w:cs="Calibri"/>
          <w:color w:val="000000"/>
          <w:sz w:val="21"/>
          <w:szCs w:val="21"/>
        </w:rPr>
      </w:pPr>
    </w:p>
    <w:p w14:paraId="3968C01A" w14:textId="77777777" w:rsidR="00DA664E" w:rsidRPr="00DA664E" w:rsidRDefault="00DA664E" w:rsidP="00DA664E">
      <w:pPr>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This policy will be reviewed every year.</w:t>
      </w:r>
    </w:p>
    <w:p w14:paraId="029E7699" w14:textId="77777777" w:rsidR="00DA664E" w:rsidRPr="00DA664E" w:rsidRDefault="00DA664E" w:rsidP="00DA664E">
      <w:pPr>
        <w:rPr>
          <w:rFonts w:ascii="Calibri" w:eastAsia="Avenir Next LT Pro" w:hAnsi="Calibri" w:cs="Calibri"/>
          <w:color w:val="000000"/>
          <w:sz w:val="21"/>
          <w:szCs w:val="21"/>
        </w:rPr>
      </w:pPr>
    </w:p>
    <w:p w14:paraId="14387432" w14:textId="77777777" w:rsidR="00DA664E" w:rsidRPr="00DA664E" w:rsidRDefault="00DA664E" w:rsidP="00DA664E">
      <w:pPr>
        <w:rPr>
          <w:rFonts w:ascii="Calibri" w:eastAsia="Avenir Next LT Pro" w:hAnsi="Calibri" w:cs="Calibri"/>
          <w:color w:val="000000"/>
          <w:sz w:val="21"/>
          <w:szCs w:val="21"/>
        </w:rPr>
      </w:pPr>
    </w:p>
    <w:p w14:paraId="54CE66E0" w14:textId="77777777" w:rsidR="00DA664E" w:rsidRPr="00DA664E" w:rsidRDefault="00DA664E" w:rsidP="00DA664E">
      <w:pPr>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Adopted……………………</w:t>
      </w:r>
      <w:proofErr w:type="gramStart"/>
      <w:r w:rsidRPr="00DA664E">
        <w:rPr>
          <w:rFonts w:ascii="Calibri" w:eastAsia="Avenir Next LT Pro" w:hAnsi="Calibri" w:cs="Calibri"/>
          <w:color w:val="000000" w:themeColor="text1"/>
          <w:sz w:val="21"/>
          <w:szCs w:val="21"/>
        </w:rPr>
        <w:t>…..</w:t>
      </w:r>
      <w:proofErr w:type="gramEnd"/>
    </w:p>
    <w:p w14:paraId="0D4D7F83" w14:textId="77777777" w:rsidR="00DA664E" w:rsidRPr="00DA664E" w:rsidRDefault="00DA664E" w:rsidP="00DA664E">
      <w:pPr>
        <w:rPr>
          <w:rFonts w:ascii="Calibri" w:eastAsia="Avenir Next LT Pro" w:hAnsi="Calibri" w:cs="Calibri"/>
          <w:color w:val="000000"/>
          <w:sz w:val="21"/>
          <w:szCs w:val="21"/>
        </w:rPr>
      </w:pPr>
    </w:p>
    <w:p w14:paraId="712179C9" w14:textId="77777777" w:rsidR="00DA664E" w:rsidRPr="00DA664E" w:rsidRDefault="00DA664E" w:rsidP="00DA664E">
      <w:pPr>
        <w:rPr>
          <w:rFonts w:ascii="Calibri" w:eastAsia="Avenir Next LT Pro" w:hAnsi="Calibri" w:cs="Calibri"/>
          <w:color w:val="000000"/>
          <w:sz w:val="21"/>
          <w:szCs w:val="21"/>
        </w:rPr>
      </w:pPr>
      <w:r w:rsidRPr="00DA664E">
        <w:rPr>
          <w:rFonts w:ascii="Calibri" w:eastAsia="Avenir Next LT Pro" w:hAnsi="Calibri" w:cs="Calibri"/>
          <w:color w:val="000000" w:themeColor="text1"/>
          <w:sz w:val="21"/>
          <w:szCs w:val="21"/>
        </w:rPr>
        <w:t>Signed…………………………. (Head Teacher)</w:t>
      </w:r>
    </w:p>
    <w:p w14:paraId="2C4A12E0" w14:textId="77777777" w:rsidR="00DA664E" w:rsidRPr="00DA664E" w:rsidRDefault="00DA664E" w:rsidP="00DA664E">
      <w:pPr>
        <w:rPr>
          <w:rFonts w:ascii="Calibri" w:eastAsia="Avenir Next LT Pro" w:hAnsi="Calibri" w:cs="Calibri"/>
          <w:color w:val="000000" w:themeColor="text1"/>
          <w:sz w:val="21"/>
          <w:szCs w:val="21"/>
        </w:rPr>
      </w:pPr>
    </w:p>
    <w:p w14:paraId="30C2E2C8" w14:textId="77777777" w:rsidR="00DA664E" w:rsidRPr="00DA664E" w:rsidRDefault="00DA664E" w:rsidP="00DA664E">
      <w:pPr>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Signed........................................(Chair of Governors)</w:t>
      </w:r>
    </w:p>
    <w:p w14:paraId="3F82F078" w14:textId="77777777" w:rsidR="00DA664E" w:rsidRPr="00DA664E" w:rsidRDefault="00DA664E" w:rsidP="00DA664E">
      <w:pPr>
        <w:rPr>
          <w:rFonts w:ascii="Calibri" w:eastAsia="Avenir Next LT Pro" w:hAnsi="Calibri" w:cs="Calibri"/>
          <w:color w:val="000000" w:themeColor="text1"/>
          <w:sz w:val="21"/>
          <w:szCs w:val="21"/>
        </w:rPr>
      </w:pPr>
      <w:r w:rsidRPr="00DA664E">
        <w:rPr>
          <w:rFonts w:ascii="Calibri" w:eastAsia="Avenir Next LT Pro" w:hAnsi="Calibri" w:cs="Calibri"/>
          <w:color w:val="000000" w:themeColor="text1"/>
          <w:sz w:val="21"/>
          <w:szCs w:val="21"/>
        </w:rPr>
        <w:t xml:space="preserve">          </w:t>
      </w:r>
    </w:p>
    <w:p w14:paraId="1D4FEEF5" w14:textId="77777777" w:rsidR="00DA664E" w:rsidRPr="00DA664E" w:rsidRDefault="00DA664E" w:rsidP="00DA664E">
      <w:pPr>
        <w:rPr>
          <w:rFonts w:ascii="Calibri" w:eastAsia="Avenir Next LT Pro" w:hAnsi="Calibri" w:cs="Calibri"/>
          <w:color w:val="000000" w:themeColor="text1"/>
          <w:sz w:val="21"/>
          <w:szCs w:val="21"/>
        </w:rPr>
      </w:pPr>
    </w:p>
    <w:p w14:paraId="2A11A702" w14:textId="2EB3C9BB" w:rsidR="00DA664E" w:rsidRPr="00DA664E" w:rsidRDefault="00304A2A">
      <w:pPr>
        <w:rPr>
          <w:rFonts w:ascii="Calibri" w:hAnsi="Calibri" w:cs="Calibri"/>
        </w:rPr>
      </w:pPr>
      <w:r>
        <w:rPr>
          <w:rFonts w:ascii="Calibri" w:eastAsia="Avenir Next LT Pro" w:hAnsi="Calibri" w:cs="Calibri"/>
          <w:color w:val="000000" w:themeColor="text1"/>
          <w:sz w:val="21"/>
          <w:szCs w:val="21"/>
        </w:rPr>
        <w:t>February 2025</w:t>
      </w:r>
    </w:p>
    <w:sectPr w:rsidR="00DA664E" w:rsidRPr="00DA664E" w:rsidSect="00DA664E">
      <w:pgSz w:w="11906" w:h="16838" w:code="9"/>
      <w:pgMar w:top="851" w:right="794" w:bottom="1247" w:left="1474" w:header="851" w:footer="680" w:gutter="0"/>
      <w:cols w:space="708"/>
      <w:titlePg/>
      <w:docGrid w:linePitch="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726"/>
    <w:multiLevelType w:val="hybridMultilevel"/>
    <w:tmpl w:val="5DD66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F15E9"/>
    <w:multiLevelType w:val="hybridMultilevel"/>
    <w:tmpl w:val="9FCC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E7E67"/>
    <w:multiLevelType w:val="hybridMultilevel"/>
    <w:tmpl w:val="11D0C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DD26B1"/>
    <w:multiLevelType w:val="hybridMultilevel"/>
    <w:tmpl w:val="FE603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F1811"/>
    <w:multiLevelType w:val="hybridMultilevel"/>
    <w:tmpl w:val="D948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23AB5"/>
    <w:multiLevelType w:val="hybridMultilevel"/>
    <w:tmpl w:val="BCD4B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061665"/>
    <w:multiLevelType w:val="hybridMultilevel"/>
    <w:tmpl w:val="8DE4F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FD64CE"/>
    <w:multiLevelType w:val="hybridMultilevel"/>
    <w:tmpl w:val="EDE8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660828"/>
    <w:multiLevelType w:val="hybridMultilevel"/>
    <w:tmpl w:val="332E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C2614"/>
    <w:multiLevelType w:val="hybridMultilevel"/>
    <w:tmpl w:val="1D72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825358"/>
    <w:multiLevelType w:val="hybridMultilevel"/>
    <w:tmpl w:val="29C27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3169389">
    <w:abstractNumId w:val="5"/>
  </w:num>
  <w:num w:numId="2" w16cid:durableId="1595822497">
    <w:abstractNumId w:val="7"/>
  </w:num>
  <w:num w:numId="3" w16cid:durableId="1460805079">
    <w:abstractNumId w:val="0"/>
  </w:num>
  <w:num w:numId="4" w16cid:durableId="899369371">
    <w:abstractNumId w:val="10"/>
  </w:num>
  <w:num w:numId="5" w16cid:durableId="1385371207">
    <w:abstractNumId w:val="8"/>
  </w:num>
  <w:num w:numId="6" w16cid:durableId="635911393">
    <w:abstractNumId w:val="3"/>
  </w:num>
  <w:num w:numId="7" w16cid:durableId="370762243">
    <w:abstractNumId w:val="9"/>
  </w:num>
  <w:num w:numId="8" w16cid:durableId="1412195396">
    <w:abstractNumId w:val="4"/>
  </w:num>
  <w:num w:numId="9" w16cid:durableId="104086420">
    <w:abstractNumId w:val="6"/>
  </w:num>
  <w:num w:numId="10" w16cid:durableId="2144540276">
    <w:abstractNumId w:val="2"/>
  </w:num>
  <w:num w:numId="11" w16cid:durableId="705714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4E"/>
    <w:rsid w:val="0004077D"/>
    <w:rsid w:val="00190C2D"/>
    <w:rsid w:val="00304A2A"/>
    <w:rsid w:val="0032079F"/>
    <w:rsid w:val="004015C0"/>
    <w:rsid w:val="005301F1"/>
    <w:rsid w:val="005644ED"/>
    <w:rsid w:val="0097498B"/>
    <w:rsid w:val="00985598"/>
    <w:rsid w:val="00AB2E89"/>
    <w:rsid w:val="00BE2D6F"/>
    <w:rsid w:val="00DA664E"/>
    <w:rsid w:val="00DC44AD"/>
    <w:rsid w:val="00E60BE4"/>
    <w:rsid w:val="00F21496"/>
    <w:rsid w:val="00F31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B517"/>
  <w15:chartTrackingRefBased/>
  <w15:docId w15:val="{CD85040C-434B-4CFB-A9E7-4992EBBF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64E"/>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DA664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DA664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DA664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DA664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DA664E"/>
    <w:pPr>
      <w:keepNext/>
      <w:keepLines/>
      <w:spacing w:before="80" w:after="40" w:line="278" w:lineRule="auto"/>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DA664E"/>
    <w:pPr>
      <w:keepNext/>
      <w:keepLines/>
      <w:spacing w:before="40" w:line="278"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DA664E"/>
    <w:pPr>
      <w:keepNext/>
      <w:keepLines/>
      <w:spacing w:before="40" w:line="278" w:lineRule="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DA664E"/>
    <w:pPr>
      <w:keepNext/>
      <w:keepLines/>
      <w:spacing w:line="278"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DA664E"/>
    <w:pPr>
      <w:keepNext/>
      <w:keepLines/>
      <w:spacing w:line="278" w:lineRule="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64E"/>
    <w:rPr>
      <w:rFonts w:eastAsiaTheme="majorEastAsia" w:cstheme="majorBidi"/>
      <w:color w:val="272727" w:themeColor="text1" w:themeTint="D8"/>
    </w:rPr>
  </w:style>
  <w:style w:type="paragraph" w:styleId="Title">
    <w:name w:val="Title"/>
    <w:basedOn w:val="Normal"/>
    <w:next w:val="Normal"/>
    <w:link w:val="TitleChar"/>
    <w:uiPriority w:val="10"/>
    <w:qFormat/>
    <w:rsid w:val="00DA664E"/>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DA6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6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DA6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64E"/>
    <w:pPr>
      <w:spacing w:before="160" w:after="160" w:line="278" w:lineRule="auto"/>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DA664E"/>
    <w:rPr>
      <w:i/>
      <w:iCs/>
      <w:color w:val="404040" w:themeColor="text1" w:themeTint="BF"/>
    </w:rPr>
  </w:style>
  <w:style w:type="paragraph" w:styleId="ListParagraph">
    <w:name w:val="List Paragraph"/>
    <w:basedOn w:val="Normal"/>
    <w:uiPriority w:val="34"/>
    <w:qFormat/>
    <w:rsid w:val="00DA664E"/>
    <w:pPr>
      <w:spacing w:after="160" w:line="278" w:lineRule="auto"/>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DA664E"/>
    <w:rPr>
      <w:i/>
      <w:iCs/>
      <w:color w:val="0F4761" w:themeColor="accent1" w:themeShade="BF"/>
    </w:rPr>
  </w:style>
  <w:style w:type="paragraph" w:styleId="IntenseQuote">
    <w:name w:val="Intense Quote"/>
    <w:basedOn w:val="Normal"/>
    <w:next w:val="Normal"/>
    <w:link w:val="IntenseQuoteChar"/>
    <w:uiPriority w:val="30"/>
    <w:qFormat/>
    <w:rsid w:val="00DA664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DA664E"/>
    <w:rPr>
      <w:i/>
      <w:iCs/>
      <w:color w:val="0F4761" w:themeColor="accent1" w:themeShade="BF"/>
    </w:rPr>
  </w:style>
  <w:style w:type="character" w:styleId="IntenseReference">
    <w:name w:val="Intense Reference"/>
    <w:basedOn w:val="DefaultParagraphFont"/>
    <w:uiPriority w:val="32"/>
    <w:qFormat/>
    <w:rsid w:val="00DA664E"/>
    <w:rPr>
      <w:b/>
      <w:bCs/>
      <w:smallCaps/>
      <w:color w:val="0F4761" w:themeColor="accent1" w:themeShade="BF"/>
      <w:spacing w:val="5"/>
    </w:rPr>
  </w:style>
  <w:style w:type="paragraph" w:customStyle="1" w:styleId="3Policytitle">
    <w:name w:val="3 Policy title"/>
    <w:basedOn w:val="Normal"/>
    <w:qFormat/>
    <w:rsid w:val="00DA664E"/>
    <w:pPr>
      <w:spacing w:after="120"/>
    </w:pPr>
    <w:rPr>
      <w:rFonts w:ascii="Arial" w:eastAsia="MS Mincho" w:hAnsi="Arial"/>
      <w:b/>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dcterms:created xsi:type="dcterms:W3CDTF">2025-09-12T12:35:00Z</dcterms:created>
  <dcterms:modified xsi:type="dcterms:W3CDTF">2025-09-12T12:35:00Z</dcterms:modified>
</cp:coreProperties>
</file>