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E3B8" w14:textId="77777777" w:rsidR="007C4D55" w:rsidRDefault="007C4D55" w:rsidP="0006092F">
      <w:pPr>
        <w:spacing w:line="240" w:lineRule="auto"/>
        <w:rPr>
          <w:rFonts w:ascii="Comic Sans MS" w:hAnsi="Comic Sans MS"/>
          <w:color w:val="FFFFFF" w:themeColor="background1"/>
          <w14:textFill>
            <w14:noFill/>
          </w14:textFill>
        </w:rPr>
      </w:pPr>
    </w:p>
    <w:p w14:paraId="4709A9C0" w14:textId="53CD4083" w:rsidR="007C4D55" w:rsidRDefault="007C4D55" w:rsidP="0006092F">
      <w:pPr>
        <w:spacing w:line="240" w:lineRule="auto"/>
        <w:rPr>
          <w:rFonts w:ascii="Comic Sans MS" w:hAnsi="Comic Sans MS"/>
          <w:color w:val="000000" w:themeColor="text1"/>
        </w:rPr>
      </w:pPr>
      <w:r>
        <w:rPr>
          <w:rFonts w:ascii="Comic Sans MS" w:hAnsi="Comic Sans MS"/>
          <w:color w:val="000000" w:themeColor="text1"/>
        </w:rPr>
        <w:t>13</w:t>
      </w:r>
      <w:r w:rsidRPr="007C4D55">
        <w:rPr>
          <w:rFonts w:ascii="Comic Sans MS" w:hAnsi="Comic Sans MS"/>
          <w:color w:val="000000" w:themeColor="text1"/>
          <w:vertAlign w:val="superscript"/>
        </w:rPr>
        <w:t>th</w:t>
      </w:r>
      <w:r>
        <w:rPr>
          <w:rFonts w:ascii="Comic Sans MS" w:hAnsi="Comic Sans MS"/>
          <w:color w:val="000000" w:themeColor="text1"/>
        </w:rPr>
        <w:t xml:space="preserve"> October 2025</w:t>
      </w:r>
    </w:p>
    <w:p w14:paraId="4C0D61CA" w14:textId="77777777" w:rsidR="007C4D55" w:rsidRDefault="007C4D55" w:rsidP="007C4D55">
      <w:pPr>
        <w:spacing w:line="240" w:lineRule="auto"/>
        <w:rPr>
          <w:rFonts w:ascii="Comic Sans MS" w:hAnsi="Comic Sans MS"/>
          <w:color w:val="000000" w:themeColor="text1"/>
        </w:rPr>
      </w:pPr>
      <w:r w:rsidRPr="007C4D55">
        <w:rPr>
          <w:rFonts w:ascii="Comic Sans MS" w:hAnsi="Comic Sans MS"/>
          <w:color w:val="000000" w:themeColor="text1"/>
        </w:rPr>
        <w:t>Dear Families,</w:t>
      </w:r>
    </w:p>
    <w:p w14:paraId="386D631E" w14:textId="10F5DCF8" w:rsidR="007C4D55" w:rsidRPr="007C4D55" w:rsidRDefault="007C4D55" w:rsidP="007C4D55">
      <w:pPr>
        <w:spacing w:line="240" w:lineRule="auto"/>
        <w:rPr>
          <w:rFonts w:ascii="Comic Sans MS" w:hAnsi="Comic Sans MS"/>
          <w:color w:val="000000" w:themeColor="text1"/>
        </w:rPr>
      </w:pPr>
      <w:r w:rsidRPr="007C4D55">
        <w:rPr>
          <w:rFonts w:ascii="Comic Sans MS" w:hAnsi="Comic Sans MS"/>
          <w:color w:val="000000" w:themeColor="text1"/>
        </w:rPr>
        <w:t xml:space="preserve">Back in June, we invited you to a meeting and wrote to you regarding the decrease in uptake of places in TUC club. At the time, we explained that the club is not breaking even </w:t>
      </w:r>
      <w:r w:rsidRPr="007C4D55">
        <w:rPr>
          <w:rFonts w:ascii="Comic Sans MS" w:hAnsi="Comic Sans MS"/>
          <w:color w:val="000000" w:themeColor="text1"/>
        </w:rPr>
        <w:t>financially,</w:t>
      </w:r>
      <w:r w:rsidRPr="007C4D55">
        <w:rPr>
          <w:rFonts w:ascii="Comic Sans MS" w:hAnsi="Comic Sans MS"/>
          <w:color w:val="000000" w:themeColor="text1"/>
        </w:rPr>
        <w:t xml:space="preserve"> and this means that the school is subsidising this provision out of the general budget. The governors reviewed </w:t>
      </w:r>
      <w:r w:rsidRPr="007C4D55">
        <w:rPr>
          <w:rFonts w:ascii="Comic Sans MS" w:hAnsi="Comic Sans MS"/>
          <w:color w:val="000000" w:themeColor="text1"/>
        </w:rPr>
        <w:t>this,</w:t>
      </w:r>
      <w:r w:rsidRPr="007C4D55">
        <w:rPr>
          <w:rFonts w:ascii="Comic Sans MS" w:hAnsi="Comic Sans MS"/>
          <w:color w:val="000000" w:themeColor="text1"/>
        </w:rPr>
        <w:t xml:space="preserve"> and we have made some changes to the club this term to try to increase uptake, including trying out new themes and ideas in the club. We have also stopped offering Friday's session where no or very low numbers of children attended.</w:t>
      </w:r>
    </w:p>
    <w:p w14:paraId="57803C7B" w14:textId="2638287A" w:rsidR="007C4D55" w:rsidRPr="007C4D55" w:rsidRDefault="007C4D55" w:rsidP="007C4D55">
      <w:pPr>
        <w:spacing w:line="240" w:lineRule="auto"/>
        <w:rPr>
          <w:rFonts w:ascii="Comic Sans MS" w:hAnsi="Comic Sans MS"/>
          <w:color w:val="000000" w:themeColor="text1"/>
        </w:rPr>
      </w:pPr>
      <w:r w:rsidRPr="007C4D55">
        <w:rPr>
          <w:rFonts w:ascii="Comic Sans MS" w:hAnsi="Comic Sans MS"/>
          <w:color w:val="000000" w:themeColor="text1"/>
        </w:rPr>
        <w:t xml:space="preserve">Unfortunately, numbers have not increased. We need at least 10 children to attend each evening to break even. During September we saw around 5-6 on average - this meant that the school had to use over £300 of the general budget to subsidise the costs. As mentioned before, we cannot continue to do this. The governors have met again this term and have made the decision that unless numbers increase in the next 2 </w:t>
      </w:r>
      <w:r w:rsidRPr="007C4D55">
        <w:rPr>
          <w:rFonts w:ascii="Comic Sans MS" w:hAnsi="Comic Sans MS"/>
          <w:color w:val="000000" w:themeColor="text1"/>
        </w:rPr>
        <w:t>weeks,</w:t>
      </w:r>
      <w:r w:rsidRPr="007C4D55">
        <w:rPr>
          <w:rFonts w:ascii="Comic Sans MS" w:hAnsi="Comic Sans MS"/>
          <w:color w:val="000000" w:themeColor="text1"/>
        </w:rPr>
        <w:t xml:space="preserve"> we will need to consider closing the provision at Christmas.</w:t>
      </w:r>
    </w:p>
    <w:p w14:paraId="6D9D1891" w14:textId="748C9BD7" w:rsidR="007C4D55" w:rsidRPr="007C4D55" w:rsidRDefault="007C4D55" w:rsidP="007C4D55">
      <w:pPr>
        <w:spacing w:line="240" w:lineRule="auto"/>
        <w:rPr>
          <w:rFonts w:ascii="Comic Sans MS" w:hAnsi="Comic Sans MS"/>
          <w:color w:val="000000" w:themeColor="text1"/>
        </w:rPr>
      </w:pPr>
      <w:r w:rsidRPr="007C4D55">
        <w:rPr>
          <w:rFonts w:ascii="Comic Sans MS" w:hAnsi="Comic Sans MS"/>
          <w:color w:val="000000" w:themeColor="text1"/>
        </w:rPr>
        <w:t xml:space="preserve">This is a difficult decision as we know </w:t>
      </w:r>
      <w:proofErr w:type="gramStart"/>
      <w:r w:rsidRPr="007C4D55">
        <w:rPr>
          <w:rFonts w:ascii="Comic Sans MS" w:hAnsi="Comic Sans MS"/>
          <w:color w:val="000000" w:themeColor="text1"/>
        </w:rPr>
        <w:t>a number of</w:t>
      </w:r>
      <w:proofErr w:type="gramEnd"/>
      <w:r w:rsidRPr="007C4D55">
        <w:rPr>
          <w:rFonts w:ascii="Comic Sans MS" w:hAnsi="Comic Sans MS"/>
          <w:color w:val="000000" w:themeColor="text1"/>
        </w:rPr>
        <w:t xml:space="preserve"> families will find this tricky to manage, however, our school budget is </w:t>
      </w:r>
      <w:r w:rsidRPr="007C4D55">
        <w:rPr>
          <w:rFonts w:ascii="Comic Sans MS" w:hAnsi="Comic Sans MS"/>
          <w:color w:val="000000" w:themeColor="text1"/>
        </w:rPr>
        <w:t>decreasing,</w:t>
      </w:r>
      <w:r w:rsidRPr="007C4D55">
        <w:rPr>
          <w:rFonts w:ascii="Comic Sans MS" w:hAnsi="Comic Sans MS"/>
          <w:color w:val="000000" w:themeColor="text1"/>
        </w:rPr>
        <w:t xml:space="preserve"> and we do not have spare funds to cover these costs at the expense of maintaining the quality of education for </w:t>
      </w:r>
      <w:r w:rsidRPr="007C4D55">
        <w:rPr>
          <w:rFonts w:ascii="Comic Sans MS" w:hAnsi="Comic Sans MS"/>
          <w:color w:val="000000" w:themeColor="text1"/>
        </w:rPr>
        <w:t>all</w:t>
      </w:r>
      <w:r w:rsidRPr="007C4D55">
        <w:rPr>
          <w:rFonts w:ascii="Comic Sans MS" w:hAnsi="Comic Sans MS"/>
          <w:color w:val="000000" w:themeColor="text1"/>
        </w:rPr>
        <w:t xml:space="preserve"> the children.</w:t>
      </w:r>
    </w:p>
    <w:p w14:paraId="3EC4635E" w14:textId="77777777" w:rsidR="007C4D55" w:rsidRDefault="007C4D55" w:rsidP="007C4D55">
      <w:pPr>
        <w:spacing w:line="240" w:lineRule="auto"/>
        <w:rPr>
          <w:rFonts w:ascii="Comic Sans MS" w:hAnsi="Comic Sans MS"/>
          <w:color w:val="000000" w:themeColor="text1"/>
        </w:rPr>
      </w:pPr>
      <w:r w:rsidRPr="007C4D55">
        <w:rPr>
          <w:rFonts w:ascii="Comic Sans MS" w:hAnsi="Comic Sans MS"/>
          <w:color w:val="000000" w:themeColor="text1"/>
        </w:rPr>
        <w:t>I realise that this information will be difficult for some families and, as always, I am more than happy to discuss your concerns. </w:t>
      </w:r>
    </w:p>
    <w:p w14:paraId="23497A73" w14:textId="77777777" w:rsidR="007C4D55" w:rsidRDefault="007C4D55" w:rsidP="007C4D55">
      <w:pPr>
        <w:spacing w:line="240" w:lineRule="auto"/>
        <w:rPr>
          <w:rFonts w:ascii="Comic Sans MS" w:hAnsi="Comic Sans MS"/>
          <w:color w:val="000000" w:themeColor="text1"/>
        </w:rPr>
      </w:pPr>
    </w:p>
    <w:p w14:paraId="64241EE4" w14:textId="203B431C" w:rsidR="007C4D55" w:rsidRDefault="007C4D55" w:rsidP="007C4D55">
      <w:pPr>
        <w:spacing w:line="240" w:lineRule="auto"/>
        <w:rPr>
          <w:rFonts w:ascii="Comic Sans MS" w:hAnsi="Comic Sans MS"/>
          <w:color w:val="000000" w:themeColor="text1"/>
        </w:rPr>
      </w:pPr>
      <w:r>
        <w:rPr>
          <w:rFonts w:ascii="Comic Sans MS" w:hAnsi="Comic Sans MS"/>
          <w:color w:val="000000" w:themeColor="text1"/>
        </w:rPr>
        <w:t>Yours sincerely</w:t>
      </w:r>
    </w:p>
    <w:p w14:paraId="7FA9EDF0" w14:textId="77777777" w:rsidR="007C4D55" w:rsidRDefault="007C4D55" w:rsidP="007C4D55">
      <w:pPr>
        <w:spacing w:line="240" w:lineRule="auto"/>
        <w:rPr>
          <w:rFonts w:ascii="Comic Sans MS" w:hAnsi="Comic Sans MS"/>
          <w:color w:val="000000" w:themeColor="text1"/>
        </w:rPr>
      </w:pPr>
    </w:p>
    <w:p w14:paraId="420AF40F" w14:textId="2FA98CE1" w:rsidR="007C4D55" w:rsidRDefault="007C4D55" w:rsidP="007C4D55">
      <w:pPr>
        <w:spacing w:line="240" w:lineRule="auto"/>
        <w:rPr>
          <w:rFonts w:ascii="Comic Sans MS" w:hAnsi="Comic Sans MS"/>
          <w:color w:val="000000" w:themeColor="text1"/>
        </w:rPr>
      </w:pPr>
      <w:r>
        <w:rPr>
          <w:rFonts w:ascii="Comic Sans MS" w:hAnsi="Comic Sans MS"/>
          <w:color w:val="000000" w:themeColor="text1"/>
        </w:rPr>
        <w:t>C Power / C Philipps</w:t>
      </w:r>
    </w:p>
    <w:p w14:paraId="3505A149" w14:textId="16E105FF" w:rsidR="007C4D55" w:rsidRPr="007C4D55" w:rsidRDefault="007C4D55" w:rsidP="007C4D55">
      <w:pPr>
        <w:spacing w:line="240" w:lineRule="auto"/>
        <w:rPr>
          <w:rFonts w:ascii="Comic Sans MS" w:hAnsi="Comic Sans MS"/>
          <w:color w:val="000000" w:themeColor="text1"/>
        </w:rPr>
      </w:pPr>
      <w:r>
        <w:rPr>
          <w:rFonts w:ascii="Comic Sans MS" w:hAnsi="Comic Sans MS"/>
          <w:color w:val="000000" w:themeColor="text1"/>
        </w:rPr>
        <w:t>Headteacher/ Chair of Governors</w:t>
      </w:r>
    </w:p>
    <w:p w14:paraId="5E3CA97E" w14:textId="77777777" w:rsidR="007C4D55" w:rsidRPr="007C4D55" w:rsidRDefault="007C4D55" w:rsidP="0006092F">
      <w:pPr>
        <w:spacing w:line="240" w:lineRule="auto"/>
        <w:rPr>
          <w:rFonts w:ascii="Comic Sans MS" w:hAnsi="Comic Sans MS"/>
          <w:color w:val="000000" w:themeColor="text1"/>
        </w:rPr>
      </w:pPr>
    </w:p>
    <w:p w14:paraId="0566BD64" w14:textId="3F4AD3FB" w:rsidR="00485BD9" w:rsidRDefault="00485BD9" w:rsidP="0006092F">
      <w:pPr>
        <w:spacing w:line="240" w:lineRule="auto"/>
        <w:rPr>
          <w:rFonts w:ascii="Comic Sans MS" w:hAnsi="Comic Sans MS"/>
          <w:color w:val="FFFFFF" w:themeColor="background1"/>
          <w14:textFill>
            <w14:noFill/>
          </w14:textFill>
        </w:rPr>
      </w:pPr>
      <w:r>
        <w:rPr>
          <w:rFonts w:ascii="Comic Sans MS" w:hAnsi="Comic Sans MS"/>
          <w:color w:val="FFFFFF" w:themeColor="background1"/>
          <w14:textFill>
            <w14:noFill/>
          </w14:textFill>
        </w:rPr>
        <w:t>2</w:t>
      </w:r>
    </w:p>
    <w:sectPr w:rsidR="00485BD9" w:rsidSect="004C61B3">
      <w:headerReference w:type="default" r:id="rId6"/>
      <w:footerReference w:type="default" r:id="rId7"/>
      <w:pgSz w:w="11906" w:h="16838"/>
      <w:pgMar w:top="1440" w:right="1440" w:bottom="1440"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60E3" w14:textId="77777777" w:rsidR="00ED511D" w:rsidRDefault="00ED511D" w:rsidP="00953209">
      <w:pPr>
        <w:spacing w:after="0" w:line="240" w:lineRule="auto"/>
      </w:pPr>
      <w:r>
        <w:separator/>
      </w:r>
    </w:p>
  </w:endnote>
  <w:endnote w:type="continuationSeparator" w:id="0">
    <w:p w14:paraId="13290DB4" w14:textId="77777777" w:rsidR="00ED511D" w:rsidRDefault="00ED511D" w:rsidP="0095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42D" w14:textId="77777777" w:rsidR="00953209" w:rsidRDefault="00953209">
    <w:pPr>
      <w:pStyle w:val="Footer"/>
    </w:pPr>
    <w:r>
      <w:ptab w:relativeTo="margin" w:alignment="center" w:leader="none"/>
    </w:r>
    <w:r>
      <w:ptab w:relativeTo="margin" w:alignment="right" w:leader="none"/>
    </w:r>
  </w:p>
  <w:tbl>
    <w:tblPr>
      <w:tblStyle w:val="TableGrid"/>
      <w:tblW w:w="0" w:type="auto"/>
      <w:tblInd w:w="-5" w:type="dxa"/>
      <w:tblLook w:val="04A0" w:firstRow="1" w:lastRow="0" w:firstColumn="1" w:lastColumn="0" w:noHBand="0" w:noVBand="1"/>
    </w:tblPr>
    <w:tblGrid>
      <w:gridCol w:w="1904"/>
      <w:gridCol w:w="1604"/>
      <w:gridCol w:w="1026"/>
      <w:gridCol w:w="1686"/>
      <w:gridCol w:w="1626"/>
      <w:gridCol w:w="1170"/>
    </w:tblGrid>
    <w:tr w:rsidR="00953209" w14:paraId="4F95979D" w14:textId="77777777" w:rsidTr="00277236">
      <w:trPr>
        <w:trHeight w:val="1408"/>
      </w:trPr>
      <w:tc>
        <w:tcPr>
          <w:tcW w:w="1904" w:type="dxa"/>
        </w:tcPr>
        <w:p w14:paraId="7BB088B6" w14:textId="657A4E8E" w:rsidR="00953209" w:rsidRDefault="00953209" w:rsidP="00953209">
          <w:pPr>
            <w:pStyle w:val="Footer"/>
            <w:jc w:val="center"/>
          </w:pPr>
          <w:r w:rsidRPr="004071A2">
            <w:rPr>
              <w:noProof/>
              <w:sz w:val="40"/>
              <w:szCs w:val="40"/>
            </w:rPr>
            <w:drawing>
              <wp:anchor distT="0" distB="0" distL="114300" distR="114300" simplePos="0" relativeHeight="251658240" behindDoc="0" locked="0" layoutInCell="1" allowOverlap="1" wp14:anchorId="202498C5" wp14:editId="4DDE9DD3">
                <wp:simplePos x="0" y="0"/>
                <wp:positionH relativeFrom="column">
                  <wp:posOffset>-3175</wp:posOffset>
                </wp:positionH>
                <wp:positionV relativeFrom="paragraph">
                  <wp:posOffset>99060</wp:posOffset>
                </wp:positionV>
                <wp:extent cx="1071880" cy="601980"/>
                <wp:effectExtent l="0" t="0" r="0" b="7620"/>
                <wp:wrapSquare wrapText="bothSides"/>
                <wp:docPr id="288849507" name="Picture 9"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49507" name="Picture 9" descr="A group of people holding hand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4" w:type="dxa"/>
        </w:tcPr>
        <w:p w14:paraId="3E79B06B" w14:textId="5994F6B8" w:rsidR="00953209" w:rsidRDefault="00953209" w:rsidP="00953209">
          <w:pPr>
            <w:pStyle w:val="Footer"/>
            <w:jc w:val="center"/>
          </w:pPr>
          <w:r>
            <w:rPr>
              <w:noProof/>
              <w:sz w:val="40"/>
              <w:szCs w:val="40"/>
            </w:rPr>
            <w:drawing>
              <wp:anchor distT="0" distB="0" distL="114300" distR="114300" simplePos="0" relativeHeight="251659264" behindDoc="0" locked="0" layoutInCell="1" allowOverlap="1" wp14:anchorId="42C9D061" wp14:editId="3741FB54">
                <wp:simplePos x="0" y="0"/>
                <wp:positionH relativeFrom="column">
                  <wp:posOffset>6985</wp:posOffset>
                </wp:positionH>
                <wp:positionV relativeFrom="paragraph">
                  <wp:posOffset>80010</wp:posOffset>
                </wp:positionV>
                <wp:extent cx="881814" cy="624840"/>
                <wp:effectExtent l="0" t="0" r="0" b="3810"/>
                <wp:wrapSquare wrapText="bothSides"/>
                <wp:docPr id="120506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814"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026" w:type="dxa"/>
        </w:tcPr>
        <w:p w14:paraId="5D71CDEA" w14:textId="2B0415DE" w:rsidR="00953209" w:rsidRDefault="00953209" w:rsidP="00953209">
          <w:pPr>
            <w:pStyle w:val="Footer"/>
            <w:jc w:val="center"/>
          </w:pPr>
          <w:r>
            <w:rPr>
              <w:noProof/>
              <w:sz w:val="40"/>
              <w:szCs w:val="40"/>
            </w:rPr>
            <w:drawing>
              <wp:anchor distT="0" distB="0" distL="114300" distR="114300" simplePos="0" relativeHeight="251660288" behindDoc="0" locked="0" layoutInCell="1" allowOverlap="1" wp14:anchorId="56C7B9F1" wp14:editId="27FF6D2F">
                <wp:simplePos x="0" y="0"/>
                <wp:positionH relativeFrom="column">
                  <wp:posOffset>-5715</wp:posOffset>
                </wp:positionH>
                <wp:positionV relativeFrom="paragraph">
                  <wp:posOffset>76200</wp:posOffset>
                </wp:positionV>
                <wp:extent cx="510540" cy="723757"/>
                <wp:effectExtent l="0" t="0" r="3810" b="635"/>
                <wp:wrapSquare wrapText="bothSides"/>
                <wp:docPr id="300764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540" cy="723757"/>
                        </a:xfrm>
                        <a:prstGeom prst="rect">
                          <a:avLst/>
                        </a:prstGeom>
                        <a:noFill/>
                      </pic:spPr>
                    </pic:pic>
                  </a:graphicData>
                </a:graphic>
                <wp14:sizeRelH relativeFrom="page">
                  <wp14:pctWidth>0</wp14:pctWidth>
                </wp14:sizeRelH>
                <wp14:sizeRelV relativeFrom="page">
                  <wp14:pctHeight>0</wp14:pctHeight>
                </wp14:sizeRelV>
              </wp:anchor>
            </w:drawing>
          </w:r>
        </w:p>
      </w:tc>
      <w:tc>
        <w:tcPr>
          <w:tcW w:w="1686" w:type="dxa"/>
        </w:tcPr>
        <w:p w14:paraId="71F56A10" w14:textId="4E96F898" w:rsidR="00953209" w:rsidRDefault="00953209">
          <w:pPr>
            <w:pStyle w:val="Footer"/>
          </w:pPr>
          <w:r w:rsidRPr="009763CC">
            <w:rPr>
              <w:noProof/>
              <w:sz w:val="40"/>
              <w:szCs w:val="40"/>
            </w:rPr>
            <w:drawing>
              <wp:anchor distT="0" distB="0" distL="114300" distR="114300" simplePos="0" relativeHeight="251661312" behindDoc="0" locked="0" layoutInCell="1" allowOverlap="1" wp14:anchorId="10CBB9A9" wp14:editId="0876A3B3">
                <wp:simplePos x="0" y="0"/>
                <wp:positionH relativeFrom="column">
                  <wp:posOffset>-1905</wp:posOffset>
                </wp:positionH>
                <wp:positionV relativeFrom="paragraph">
                  <wp:posOffset>80010</wp:posOffset>
                </wp:positionV>
                <wp:extent cx="927365" cy="655320"/>
                <wp:effectExtent l="0" t="0" r="6350" b="0"/>
                <wp:wrapSquare wrapText="bothSides"/>
                <wp:docPr id="20969729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365"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6" w:type="dxa"/>
        </w:tcPr>
        <w:p w14:paraId="6EF2E2C4" w14:textId="66A15492" w:rsidR="00953209" w:rsidRDefault="00953209">
          <w:pPr>
            <w:pStyle w:val="Footer"/>
          </w:pPr>
          <w:r>
            <w:rPr>
              <w:noProof/>
              <w:sz w:val="40"/>
              <w:szCs w:val="40"/>
            </w:rPr>
            <w:drawing>
              <wp:anchor distT="0" distB="0" distL="114300" distR="114300" simplePos="0" relativeHeight="251662336" behindDoc="0" locked="0" layoutInCell="1" allowOverlap="1" wp14:anchorId="56365AE6" wp14:editId="1CF6BA50">
                <wp:simplePos x="0" y="0"/>
                <wp:positionH relativeFrom="column">
                  <wp:posOffset>24765</wp:posOffset>
                </wp:positionH>
                <wp:positionV relativeFrom="paragraph">
                  <wp:posOffset>61595</wp:posOffset>
                </wp:positionV>
                <wp:extent cx="891540" cy="628467"/>
                <wp:effectExtent l="0" t="0" r="3810" b="635"/>
                <wp:wrapSquare wrapText="bothSides"/>
                <wp:docPr id="742116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1540" cy="628467"/>
                        </a:xfrm>
                        <a:prstGeom prst="rect">
                          <a:avLst/>
                        </a:prstGeom>
                        <a:noFill/>
                      </pic:spPr>
                    </pic:pic>
                  </a:graphicData>
                </a:graphic>
                <wp14:sizeRelH relativeFrom="page">
                  <wp14:pctWidth>0</wp14:pctWidth>
                </wp14:sizeRelH>
                <wp14:sizeRelV relativeFrom="page">
                  <wp14:pctHeight>0</wp14:pctHeight>
                </wp14:sizeRelV>
              </wp:anchor>
            </w:drawing>
          </w:r>
        </w:p>
      </w:tc>
      <w:tc>
        <w:tcPr>
          <w:tcW w:w="1170" w:type="dxa"/>
        </w:tcPr>
        <w:p w14:paraId="76F27C40" w14:textId="608AF202" w:rsidR="00953209" w:rsidRDefault="00953209" w:rsidP="00953209">
          <w:pPr>
            <w:pStyle w:val="Footer"/>
            <w:jc w:val="center"/>
          </w:pPr>
          <w:r w:rsidRPr="009763CC">
            <w:rPr>
              <w:noProof/>
              <w:sz w:val="40"/>
              <w:szCs w:val="40"/>
            </w:rPr>
            <w:drawing>
              <wp:anchor distT="0" distB="0" distL="114300" distR="114300" simplePos="0" relativeHeight="251663360" behindDoc="0" locked="0" layoutInCell="1" allowOverlap="1" wp14:anchorId="4D7315E3" wp14:editId="20FF953B">
                <wp:simplePos x="0" y="0"/>
                <wp:positionH relativeFrom="column">
                  <wp:posOffset>51435</wp:posOffset>
                </wp:positionH>
                <wp:positionV relativeFrom="paragraph">
                  <wp:posOffset>114300</wp:posOffset>
                </wp:positionV>
                <wp:extent cx="489987" cy="693420"/>
                <wp:effectExtent l="0" t="0" r="5715" b="0"/>
                <wp:wrapSquare wrapText="bothSides"/>
                <wp:docPr id="5879339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987"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A4C50D" w14:textId="14B0A60B" w:rsidR="00953209" w:rsidRDefault="0095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9364" w14:textId="77777777" w:rsidR="00ED511D" w:rsidRDefault="00ED511D" w:rsidP="00953209">
      <w:pPr>
        <w:spacing w:after="0" w:line="240" w:lineRule="auto"/>
      </w:pPr>
      <w:r>
        <w:separator/>
      </w:r>
    </w:p>
  </w:footnote>
  <w:footnote w:type="continuationSeparator" w:id="0">
    <w:p w14:paraId="7757C238" w14:textId="77777777" w:rsidR="00ED511D" w:rsidRDefault="00ED511D" w:rsidP="0095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2985" w14:textId="6ABEDEB2" w:rsidR="0006092F" w:rsidRPr="00E24E14" w:rsidRDefault="0006092F" w:rsidP="0006092F">
    <w:pPr>
      <w:spacing w:line="240" w:lineRule="auto"/>
      <w:ind w:left="5760" w:firstLine="720"/>
      <w:rPr>
        <w:sz w:val="16"/>
        <w:szCs w:val="16"/>
      </w:rPr>
    </w:pPr>
    <w:r>
      <w:rPr>
        <w:noProof/>
      </w:rPr>
      <w:drawing>
        <wp:anchor distT="0" distB="0" distL="114300" distR="114300" simplePos="0" relativeHeight="251665408" behindDoc="0" locked="0" layoutInCell="1" allowOverlap="1" wp14:anchorId="315F969C" wp14:editId="339AB6D7">
          <wp:simplePos x="0" y="0"/>
          <wp:positionH relativeFrom="column">
            <wp:posOffset>-289560</wp:posOffset>
          </wp:positionH>
          <wp:positionV relativeFrom="paragraph">
            <wp:posOffset>-15875</wp:posOffset>
          </wp:positionV>
          <wp:extent cx="998220" cy="1269365"/>
          <wp:effectExtent l="0" t="0" r="0" b="6985"/>
          <wp:wrapSquare wrapText="bothSides"/>
          <wp:docPr id="599621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19427" name="Picture 1281319427"/>
                  <pic:cNvPicPr/>
                </pic:nvPicPr>
                <pic:blipFill>
                  <a:blip r:embed="rId1">
                    <a:extLst>
                      <a:ext uri="{28A0092B-C50C-407E-A947-70E740481C1C}">
                        <a14:useLocalDpi xmlns:a14="http://schemas.microsoft.com/office/drawing/2010/main" val="0"/>
                      </a:ext>
                    </a:extLst>
                  </a:blip>
                  <a:stretch>
                    <a:fillRect/>
                  </a:stretch>
                </pic:blipFill>
                <pic:spPr>
                  <a:xfrm>
                    <a:off x="0" y="0"/>
                    <a:ext cx="998220" cy="1269365"/>
                  </a:xfrm>
                  <a:prstGeom prst="rect">
                    <a:avLst/>
                  </a:prstGeom>
                </pic:spPr>
              </pic:pic>
            </a:graphicData>
          </a:graphic>
          <wp14:sizeRelH relativeFrom="page">
            <wp14:pctWidth>0</wp14:pctWidth>
          </wp14:sizeRelH>
          <wp14:sizeRelV relativeFrom="page">
            <wp14:pctHeight>0</wp14:pctHeight>
          </wp14:sizeRelV>
        </wp:anchor>
      </w:drawing>
    </w:r>
    <w:r w:rsidRPr="00E24E14">
      <w:rPr>
        <w:sz w:val="16"/>
        <w:szCs w:val="16"/>
      </w:rPr>
      <w:t>Flushing C of E Primary School,</w:t>
    </w:r>
  </w:p>
  <w:p w14:paraId="0B78A37E" w14:textId="252378CC"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Coventry Road,</w:t>
    </w:r>
  </w:p>
  <w:p w14:paraId="2E24D9E3" w14:textId="5CDDE693"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Flushing</w:t>
    </w:r>
  </w:p>
  <w:p w14:paraId="56C7AD62" w14:textId="47E385A5"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Falmouth</w:t>
    </w:r>
  </w:p>
  <w:p w14:paraId="45537339" w14:textId="7E8AE886"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TR11 5TX</w:t>
    </w:r>
  </w:p>
  <w:p w14:paraId="2D783DC1" w14:textId="51651AF7" w:rsidR="0006092F"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t>T</w:t>
    </w:r>
    <w:r w:rsidRPr="00E24E14">
      <w:rPr>
        <w:sz w:val="16"/>
        <w:szCs w:val="16"/>
      </w:rPr>
      <w:t>el No: 01326 374498</w:t>
    </w:r>
  </w:p>
  <w:p w14:paraId="4BDB25FF" w14:textId="2F7CC8BA" w:rsidR="00E24E14" w:rsidRDefault="0006092F" w:rsidP="0006092F">
    <w:pPr>
      <w:spacing w:line="240" w:lineRule="auto"/>
      <w:ind w:left="6480"/>
    </w:pPr>
    <w:r>
      <w:rPr>
        <w:sz w:val="16"/>
        <w:szCs w:val="16"/>
      </w:rPr>
      <w:t>e</w:t>
    </w:r>
    <w:r w:rsidRPr="00E24E14">
      <w:rPr>
        <w:sz w:val="16"/>
        <w:szCs w:val="16"/>
      </w:rPr>
      <w:t xml:space="preserve">mail: </w:t>
    </w:r>
    <w:r>
      <w:rPr>
        <w:sz w:val="16"/>
        <w:szCs w:val="16"/>
      </w:rPr>
      <w:t xml:space="preserve"> </w:t>
    </w:r>
    <w:r w:rsidRPr="00E24E14">
      <w:rPr>
        <w:sz w:val="16"/>
        <w:szCs w:val="16"/>
      </w:rPr>
      <w:t>secretary@flus</w:t>
    </w:r>
    <w:r>
      <w:rPr>
        <w:sz w:val="16"/>
        <w:szCs w:val="16"/>
      </w:rPr>
      <w:t>h</w:t>
    </w:r>
    <w:r w:rsidRPr="00E24E14">
      <w:rPr>
        <w:sz w:val="16"/>
        <w:szCs w:val="16"/>
      </w:rPr>
      <w:t>ing.cornwall.sch.uk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9"/>
    <w:rsid w:val="00013E27"/>
    <w:rsid w:val="0006092F"/>
    <w:rsid w:val="00133A9A"/>
    <w:rsid w:val="0015186C"/>
    <w:rsid w:val="0016360F"/>
    <w:rsid w:val="001E4CEF"/>
    <w:rsid w:val="00277236"/>
    <w:rsid w:val="00420F00"/>
    <w:rsid w:val="00485BD9"/>
    <w:rsid w:val="004C61B3"/>
    <w:rsid w:val="004D461A"/>
    <w:rsid w:val="005532D1"/>
    <w:rsid w:val="005849E1"/>
    <w:rsid w:val="00631A58"/>
    <w:rsid w:val="0076625E"/>
    <w:rsid w:val="007C4D55"/>
    <w:rsid w:val="008D35FE"/>
    <w:rsid w:val="008F2EBD"/>
    <w:rsid w:val="00932474"/>
    <w:rsid w:val="00953209"/>
    <w:rsid w:val="009A2A5C"/>
    <w:rsid w:val="00A56948"/>
    <w:rsid w:val="00A75121"/>
    <w:rsid w:val="00BA3257"/>
    <w:rsid w:val="00C72045"/>
    <w:rsid w:val="00D32E7C"/>
    <w:rsid w:val="00D86757"/>
    <w:rsid w:val="00E24E14"/>
    <w:rsid w:val="00EC4D51"/>
    <w:rsid w:val="00ED511D"/>
    <w:rsid w:val="00F60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D128"/>
  <w15:chartTrackingRefBased/>
  <w15:docId w15:val="{DAE0C364-13AF-4E66-B910-F5A81F18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09"/>
    <w:rPr>
      <w:rFonts w:eastAsiaTheme="majorEastAsia" w:cstheme="majorBidi"/>
      <w:color w:val="272727" w:themeColor="text1" w:themeTint="D8"/>
    </w:rPr>
  </w:style>
  <w:style w:type="paragraph" w:styleId="Title">
    <w:name w:val="Title"/>
    <w:basedOn w:val="Normal"/>
    <w:next w:val="Normal"/>
    <w:link w:val="TitleChar"/>
    <w:uiPriority w:val="10"/>
    <w:qFormat/>
    <w:rsid w:val="0095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09"/>
    <w:pPr>
      <w:spacing w:before="160"/>
      <w:jc w:val="center"/>
    </w:pPr>
    <w:rPr>
      <w:i/>
      <w:iCs/>
      <w:color w:val="404040" w:themeColor="text1" w:themeTint="BF"/>
    </w:rPr>
  </w:style>
  <w:style w:type="character" w:customStyle="1" w:styleId="QuoteChar">
    <w:name w:val="Quote Char"/>
    <w:basedOn w:val="DefaultParagraphFont"/>
    <w:link w:val="Quote"/>
    <w:uiPriority w:val="29"/>
    <w:rsid w:val="00953209"/>
    <w:rPr>
      <w:i/>
      <w:iCs/>
      <w:color w:val="404040" w:themeColor="text1" w:themeTint="BF"/>
    </w:rPr>
  </w:style>
  <w:style w:type="paragraph" w:styleId="ListParagraph">
    <w:name w:val="List Paragraph"/>
    <w:basedOn w:val="Normal"/>
    <w:uiPriority w:val="34"/>
    <w:qFormat/>
    <w:rsid w:val="00953209"/>
    <w:pPr>
      <w:ind w:left="720"/>
      <w:contextualSpacing/>
    </w:pPr>
  </w:style>
  <w:style w:type="character" w:styleId="IntenseEmphasis">
    <w:name w:val="Intense Emphasis"/>
    <w:basedOn w:val="DefaultParagraphFont"/>
    <w:uiPriority w:val="21"/>
    <w:qFormat/>
    <w:rsid w:val="00953209"/>
    <w:rPr>
      <w:i/>
      <w:iCs/>
      <w:color w:val="0F4761" w:themeColor="accent1" w:themeShade="BF"/>
    </w:rPr>
  </w:style>
  <w:style w:type="paragraph" w:styleId="IntenseQuote">
    <w:name w:val="Intense Quote"/>
    <w:basedOn w:val="Normal"/>
    <w:next w:val="Normal"/>
    <w:link w:val="IntenseQuoteChar"/>
    <w:uiPriority w:val="30"/>
    <w:qFormat/>
    <w:rsid w:val="0095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09"/>
    <w:rPr>
      <w:i/>
      <w:iCs/>
      <w:color w:val="0F4761" w:themeColor="accent1" w:themeShade="BF"/>
    </w:rPr>
  </w:style>
  <w:style w:type="character" w:styleId="IntenseReference">
    <w:name w:val="Intense Reference"/>
    <w:basedOn w:val="DefaultParagraphFont"/>
    <w:uiPriority w:val="32"/>
    <w:qFormat/>
    <w:rsid w:val="00953209"/>
    <w:rPr>
      <w:b/>
      <w:bCs/>
      <w:smallCaps/>
      <w:color w:val="0F4761" w:themeColor="accent1" w:themeShade="BF"/>
      <w:spacing w:val="5"/>
    </w:rPr>
  </w:style>
  <w:style w:type="paragraph" w:styleId="Header">
    <w:name w:val="header"/>
    <w:basedOn w:val="Normal"/>
    <w:link w:val="HeaderChar"/>
    <w:uiPriority w:val="99"/>
    <w:unhideWhenUsed/>
    <w:rsid w:val="00953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209"/>
  </w:style>
  <w:style w:type="paragraph" w:styleId="Footer">
    <w:name w:val="footer"/>
    <w:basedOn w:val="Normal"/>
    <w:link w:val="FooterChar"/>
    <w:uiPriority w:val="99"/>
    <w:unhideWhenUsed/>
    <w:rsid w:val="00953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209"/>
  </w:style>
  <w:style w:type="table" w:styleId="TableGrid">
    <w:name w:val="Table Grid"/>
    <w:basedOn w:val="TableNormal"/>
    <w:uiPriority w:val="39"/>
    <w:rsid w:val="0095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5FE"/>
    <w:rPr>
      <w:color w:val="467886" w:themeColor="hyperlink"/>
      <w:u w:val="single"/>
    </w:rPr>
  </w:style>
  <w:style w:type="character" w:styleId="UnresolvedMention">
    <w:name w:val="Unresolved Mention"/>
    <w:basedOn w:val="DefaultParagraphFont"/>
    <w:uiPriority w:val="99"/>
    <w:semiHidden/>
    <w:unhideWhenUsed/>
    <w:rsid w:val="008D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3348">
      <w:bodyDiv w:val="1"/>
      <w:marLeft w:val="0"/>
      <w:marRight w:val="0"/>
      <w:marTop w:val="0"/>
      <w:marBottom w:val="0"/>
      <w:divBdr>
        <w:top w:val="none" w:sz="0" w:space="0" w:color="auto"/>
        <w:left w:val="none" w:sz="0" w:space="0" w:color="auto"/>
        <w:bottom w:val="none" w:sz="0" w:space="0" w:color="auto"/>
        <w:right w:val="none" w:sz="0" w:space="0" w:color="auto"/>
      </w:divBdr>
    </w:div>
    <w:div w:id="1629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cp:lastPrinted>2025-10-13T08:31:00Z</cp:lastPrinted>
  <dcterms:created xsi:type="dcterms:W3CDTF">2025-10-13T08:31:00Z</dcterms:created>
  <dcterms:modified xsi:type="dcterms:W3CDTF">2025-10-13T08:31:00Z</dcterms:modified>
</cp:coreProperties>
</file>